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45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附件1: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450" w:beforeAutospacing="0" w:after="0" w:afterAutospacing="0"/>
        <w:ind w:left="0" w:right="0"/>
        <w:jc w:val="center"/>
      </w:pPr>
      <w:r>
        <w:rPr>
          <w:rFonts w:ascii="宋体" w:hAnsi="宋体" w:eastAsia="宋体" w:cs="宋体"/>
          <w:b/>
          <w:kern w:val="0"/>
          <w:sz w:val="24"/>
          <w:szCs w:val="24"/>
          <w:lang w:val="en-US" w:eastAsia="zh-CN" w:bidi="ar"/>
        </w:rPr>
        <w:t>考生成绩复核申请表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450" w:beforeAutospacing="0" w:after="0" w:afterAutospacing="0"/>
        <w:ind w:left="0" w:right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  </w:t>
      </w:r>
    </w:p>
    <w:tbl>
      <w:tblPr>
        <w:tblW w:w="8306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"/>
        <w:gridCol w:w="3189"/>
        <w:gridCol w:w="1850"/>
        <w:gridCol w:w="134"/>
        <w:gridCol w:w="231"/>
        <w:gridCol w:w="214"/>
        <w:gridCol w:w="246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考生基本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</w:t>
            </w:r>
          </w:p>
        </w:tc>
        <w:tc>
          <w:tcPr>
            <w:tcW w:w="31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98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4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39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就读试点高校</w:t>
            </w:r>
          </w:p>
        </w:tc>
        <w:tc>
          <w:tcPr>
            <w:tcW w:w="3045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39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校外学习中心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详细地址及邮编</w:t>
            </w:r>
          </w:p>
        </w:tc>
        <w:tc>
          <w:tcPr>
            <w:tcW w:w="3045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39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考点名称</w:t>
            </w:r>
          </w:p>
        </w:tc>
        <w:tc>
          <w:tcPr>
            <w:tcW w:w="3045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39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考生身份证号码</w:t>
            </w:r>
          </w:p>
        </w:tc>
        <w:tc>
          <w:tcPr>
            <w:tcW w:w="3045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39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考生邮寄地址                      及邮编</w:t>
            </w:r>
          </w:p>
        </w:tc>
        <w:tc>
          <w:tcPr>
            <w:tcW w:w="3045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39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考生联系电话</w:t>
            </w:r>
          </w:p>
        </w:tc>
        <w:tc>
          <w:tcPr>
            <w:tcW w:w="3045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科目与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现有成绩</w:t>
            </w:r>
          </w:p>
        </w:tc>
        <w:tc>
          <w:tcPr>
            <w:tcW w:w="5618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□大学英语A   □大学英语B   □大学英语C </w:t>
            </w:r>
          </w:p>
        </w:tc>
        <w:tc>
          <w:tcPr>
            <w:tcW w:w="24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现有成绩: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18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□大学语文A   □大学语文B</w:t>
            </w:r>
          </w:p>
        </w:tc>
        <w:tc>
          <w:tcPr>
            <w:tcW w:w="24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现有成绩: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18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□高等数学A   □高等数学B</w:t>
            </w:r>
          </w:p>
        </w:tc>
        <w:tc>
          <w:tcPr>
            <w:tcW w:w="24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现有成绩: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18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□计算机应用基础</w:t>
            </w:r>
          </w:p>
        </w:tc>
        <w:tc>
          <w:tcPr>
            <w:tcW w:w="24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现有成绩: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签名</w:t>
            </w:r>
          </w:p>
        </w:tc>
        <w:tc>
          <w:tcPr>
            <w:tcW w:w="5173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日期</w:t>
            </w:r>
          </w:p>
        </w:tc>
        <w:tc>
          <w:tcPr>
            <w:tcW w:w="268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 年   月   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学习中心审核意见</w:t>
            </w:r>
          </w:p>
        </w:tc>
        <w:tc>
          <w:tcPr>
            <w:tcW w:w="5173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盖章：</w:t>
            </w:r>
          </w:p>
        </w:tc>
        <w:tc>
          <w:tcPr>
            <w:tcW w:w="2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日期</w:t>
            </w:r>
          </w:p>
        </w:tc>
        <w:tc>
          <w:tcPr>
            <w:tcW w:w="268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 年   月   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450" w:beforeAutospacing="0" w:after="0" w:afterAutospacing="0"/>
        <w:ind w:left="0" w:right="0"/>
        <w:jc w:val="both"/>
      </w:pPr>
      <w:r>
        <w:rPr>
          <w:rFonts w:ascii="宋体" w:hAnsi="宋体" w:eastAsia="宋体" w:cs="宋体"/>
          <w:b/>
          <w:kern w:val="0"/>
          <w:sz w:val="24"/>
          <w:szCs w:val="24"/>
          <w:lang w:val="en-US" w:eastAsia="zh-CN" w:bidi="ar"/>
        </w:rPr>
        <w:t>注：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450" w:beforeAutospacing="0" w:after="0" w:afterAutospacing="0"/>
        <w:ind w:left="0" w:right="0"/>
        <w:jc w:val="left"/>
      </w:pPr>
      <w:r>
        <w:rPr>
          <w:rStyle w:val="4"/>
          <w:rFonts w:ascii="宋体" w:hAnsi="宋体" w:eastAsia="宋体" w:cs="宋体"/>
          <w:kern w:val="0"/>
          <w:sz w:val="24"/>
          <w:szCs w:val="24"/>
          <w:lang w:val="en-US" w:eastAsia="zh-CN" w:bidi="ar"/>
        </w:rPr>
        <w:t>1. 以上内容应由</w:t>
      </w:r>
      <w:r>
        <w:rPr>
          <w:rStyle w:val="4"/>
          <w:rFonts w:ascii="宋体" w:hAnsi="宋体" w:eastAsia="宋体" w:cs="宋体"/>
          <w:kern w:val="0"/>
          <w:sz w:val="24"/>
          <w:szCs w:val="24"/>
          <w:u w:val="single"/>
          <w:lang w:val="en-US" w:eastAsia="zh-CN" w:bidi="ar"/>
        </w:rPr>
        <w:t>考生</w:t>
      </w:r>
      <w:r>
        <w:rPr>
          <w:rStyle w:val="4"/>
          <w:rFonts w:ascii="宋体" w:hAnsi="宋体" w:eastAsia="宋体" w:cs="宋体"/>
          <w:kern w:val="0"/>
          <w:sz w:val="24"/>
          <w:szCs w:val="24"/>
          <w:lang w:val="en-US" w:eastAsia="zh-CN" w:bidi="ar"/>
        </w:rPr>
        <w:t>填写，填表前请先仔细阅读《填表须知》。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450" w:beforeAutospacing="0" w:after="0" w:afterAutospacing="0"/>
        <w:ind w:left="0" w:right="0"/>
        <w:jc w:val="left"/>
      </w:pPr>
      <w:r>
        <w:rPr>
          <w:rStyle w:val="4"/>
          <w:rFonts w:ascii="宋体" w:hAnsi="宋体" w:eastAsia="宋体" w:cs="宋体"/>
          <w:kern w:val="0"/>
          <w:sz w:val="24"/>
          <w:szCs w:val="24"/>
          <w:lang w:val="en-US" w:eastAsia="zh-CN" w:bidi="ar"/>
        </w:rPr>
        <w:t>2．学习中心审核批准，汇总后按程序报送考区办。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450" w:beforeAutospacing="0" w:after="0" w:afterAutospacing="0"/>
        <w:ind w:left="0" w:right="0"/>
        <w:jc w:val="left"/>
      </w:pPr>
      <w:r>
        <w:rPr>
          <w:rStyle w:val="4"/>
          <w:rFonts w:ascii="宋体" w:hAnsi="宋体" w:eastAsia="宋体" w:cs="宋体"/>
          <w:kern w:val="0"/>
          <w:sz w:val="24"/>
          <w:szCs w:val="24"/>
          <w:lang w:val="en-US" w:eastAsia="zh-CN" w:bidi="ar"/>
        </w:rPr>
        <w:t>《考生成绩复核申请表》填表须知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45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.《成绩复核申请表》供考生在提出成绩复核申请时使用。填表人应用钢笔或者签字笔填写，实行签名负责制，表格涂改无效。考生必须全面了解情况、核实数据、认真负责的填写。如果出现数据虚报、漏报、错报，由考生本人负责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45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2．“申请复核科目”项只需在所选项前的“□”内划“√”。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45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3．“联系电话”只需填写“宅电/办公电话/小灵通/手机”中一项即可，联系电话应包括“电话区号”和“电话号码”，示例：010-12345678。邮寄地址及邮编要方便寄达“成绩复核结果通知书”。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45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4．“日期”栏用阿拉伯数字填写年、月、日，示例：2019年6 月26日。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45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5．校外学习中心应仔细核对考生的身份证件，不得接受考生的其他证件申请成绩复核。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450" w:beforeAutospacing="0" w:after="0" w:afterAutospacing="0"/>
        <w:ind w:left="0" w:right="0"/>
        <w:jc w:val="left"/>
      </w:pP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6．《考生成绩复核申请表》由考区办存档备查，校外学习中心保留复印件备查。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7C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u w:val="none"/>
      <w:vertAlign w:val="baseline"/>
    </w:rPr>
  </w:style>
  <w:style w:type="character" w:styleId="6">
    <w:name w:val="Hyperlink"/>
    <w:basedOn w:val="3"/>
    <w:uiPriority w:val="0"/>
    <w:rPr>
      <w:color w:val="000000"/>
      <w:u w:val="none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2019-10-16T02:09:36Z</dcterms:created>
  <dc:creator>Administrator</dc:creator>
  <cp:lastModifiedBy>Administrator</cp:lastModifiedBy>
  <dcterms:modified xsi:type="dcterms:W3CDTF">2019-10-16T02:10:41Z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