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7F5" w:rsidRDefault="007F57F5" w:rsidP="007F57F5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color w:val="000000"/>
          <w:sz w:val="28"/>
        </w:rPr>
        <w:t>:</w:t>
      </w:r>
    </w:p>
    <w:p w:rsidR="007F57F5" w:rsidRDefault="007F57F5" w:rsidP="007F57F5">
      <w:pPr>
        <w:spacing w:line="400" w:lineRule="exact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</w:rPr>
        <w:t>考生</w:t>
      </w:r>
      <w:r>
        <w:rPr>
          <w:rFonts w:ascii="仿宋_GB2312" w:eastAsia="仿宋_GB2312" w:hAnsi="宋体" w:hint="eastAsia"/>
          <w:b/>
          <w:bCs/>
          <w:sz w:val="36"/>
        </w:rPr>
        <w:t>成绩复核申请表</w:t>
      </w:r>
    </w:p>
    <w:p w:rsidR="007F57F5" w:rsidRDefault="007F57F5" w:rsidP="007F57F5">
      <w:pPr>
        <w:spacing w:line="320" w:lineRule="exact"/>
        <w:jc w:val="center"/>
        <w:rPr>
          <w:rFonts w:ascii="仿宋_GB2312" w:eastAsia="仿宋_GB2312" w:hAnsi="宋体"/>
          <w:b/>
          <w:bCs/>
          <w:sz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908"/>
        <w:gridCol w:w="1080"/>
        <w:gridCol w:w="900"/>
        <w:gridCol w:w="180"/>
        <w:gridCol w:w="1080"/>
        <w:gridCol w:w="1080"/>
        <w:gridCol w:w="2288"/>
        <w:gridCol w:w="6"/>
      </w:tblGrid>
      <w:tr w:rsidR="007F57F5" w:rsidTr="00810DD0">
        <w:trPr>
          <w:cantSplit/>
          <w:trHeight w:val="567"/>
        </w:trPr>
        <w:tc>
          <w:tcPr>
            <w:tcW w:w="892" w:type="dxa"/>
            <w:vMerge w:val="restart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考生基本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准考证号</w:t>
            </w:r>
          </w:p>
        </w:tc>
        <w:tc>
          <w:tcPr>
            <w:tcW w:w="3374" w:type="dxa"/>
            <w:gridSpan w:val="3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</w:t>
            </w:r>
          </w:p>
        </w:tc>
      </w:tr>
      <w:tr w:rsidR="007F57F5" w:rsidTr="00810DD0">
        <w:trPr>
          <w:cantSplit/>
          <w:trHeight w:val="548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就读试点高校</w:t>
            </w:r>
          </w:p>
        </w:tc>
        <w:tc>
          <w:tcPr>
            <w:tcW w:w="5534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cantSplit/>
          <w:trHeight w:val="490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7"/>
              </w:rPr>
            </w:pPr>
            <w:r>
              <w:rPr>
                <w:rFonts w:ascii="仿宋_GB2312" w:eastAsia="仿宋_GB2312"/>
                <w:color w:val="000000"/>
                <w:sz w:val="24"/>
                <w:szCs w:val="27"/>
              </w:rPr>
              <w:t>校外学习中心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7"/>
              </w:rPr>
              <w:t>详细</w:t>
            </w:r>
            <w:r>
              <w:rPr>
                <w:rFonts w:ascii="仿宋_GB2312" w:eastAsia="仿宋_GB2312" w:hAnsi="宋体" w:hint="eastAsia"/>
                <w:sz w:val="24"/>
              </w:rPr>
              <w:t>地址及邮编</w:t>
            </w:r>
          </w:p>
        </w:tc>
        <w:tc>
          <w:tcPr>
            <w:tcW w:w="5534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cantSplit/>
          <w:trHeight w:val="490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7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7"/>
              </w:rPr>
              <w:t>考点名称</w:t>
            </w:r>
          </w:p>
        </w:tc>
        <w:tc>
          <w:tcPr>
            <w:tcW w:w="5534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考生身份证号码</w:t>
            </w:r>
          </w:p>
        </w:tc>
        <w:tc>
          <w:tcPr>
            <w:tcW w:w="5528" w:type="dxa"/>
            <w:gridSpan w:val="5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考生邮寄地址                      及邮编</w:t>
            </w:r>
          </w:p>
        </w:tc>
        <w:tc>
          <w:tcPr>
            <w:tcW w:w="5528" w:type="dxa"/>
            <w:gridSpan w:val="5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考生联系电话</w:t>
            </w:r>
          </w:p>
        </w:tc>
        <w:tc>
          <w:tcPr>
            <w:tcW w:w="5528" w:type="dxa"/>
            <w:gridSpan w:val="5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F57F5" w:rsidTr="00810DD0">
        <w:trPr>
          <w:gridAfter w:val="1"/>
          <w:wAfter w:w="6" w:type="dxa"/>
          <w:cantSplit/>
          <w:trHeight w:val="471"/>
        </w:trPr>
        <w:tc>
          <w:tcPr>
            <w:tcW w:w="892" w:type="dxa"/>
            <w:vMerge w:val="restart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申请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复核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科目与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</w:t>
            </w:r>
          </w:p>
        </w:tc>
        <w:tc>
          <w:tcPr>
            <w:tcW w:w="5228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□大学英语A   □大学英语B   □大学英语C  </w:t>
            </w:r>
          </w:p>
        </w:tc>
        <w:tc>
          <w:tcPr>
            <w:tcW w:w="2288" w:type="dxa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7F57F5" w:rsidTr="00810DD0">
        <w:trPr>
          <w:gridAfter w:val="1"/>
          <w:wAfter w:w="6" w:type="dxa"/>
          <w:cantSplit/>
          <w:trHeight w:val="448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□大学语文A   □大学语文B</w:t>
            </w:r>
          </w:p>
        </w:tc>
        <w:tc>
          <w:tcPr>
            <w:tcW w:w="2288" w:type="dxa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7F57F5" w:rsidTr="00810DD0">
        <w:trPr>
          <w:gridAfter w:val="1"/>
          <w:wAfter w:w="6" w:type="dxa"/>
          <w:cantSplit/>
          <w:trHeight w:val="468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□高等数学A   □高等数学B</w:t>
            </w:r>
          </w:p>
        </w:tc>
        <w:tc>
          <w:tcPr>
            <w:tcW w:w="2288" w:type="dxa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7F57F5" w:rsidTr="00810DD0">
        <w:trPr>
          <w:gridAfter w:val="1"/>
          <w:wAfter w:w="6" w:type="dxa"/>
          <w:cantSplit/>
          <w:trHeight w:val="465"/>
        </w:trPr>
        <w:tc>
          <w:tcPr>
            <w:tcW w:w="892" w:type="dxa"/>
            <w:vMerge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228" w:type="dxa"/>
            <w:gridSpan w:val="6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□计算机应用基础</w:t>
            </w:r>
          </w:p>
        </w:tc>
        <w:tc>
          <w:tcPr>
            <w:tcW w:w="2288" w:type="dxa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现有成绩:</w:t>
            </w:r>
          </w:p>
        </w:tc>
      </w:tr>
      <w:tr w:rsidR="007F57F5" w:rsidTr="00810DD0">
        <w:trPr>
          <w:gridAfter w:val="1"/>
          <w:wAfter w:w="6" w:type="dxa"/>
          <w:cantSplit/>
          <w:trHeight w:val="760"/>
        </w:trPr>
        <w:tc>
          <w:tcPr>
            <w:tcW w:w="892" w:type="dxa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考生</w:t>
            </w:r>
          </w:p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4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  <w:tr w:rsidR="007F57F5" w:rsidTr="00810DD0">
        <w:trPr>
          <w:gridAfter w:val="1"/>
          <w:wAfter w:w="6" w:type="dxa"/>
          <w:cantSplit/>
          <w:trHeight w:val="1548"/>
        </w:trPr>
        <w:tc>
          <w:tcPr>
            <w:tcW w:w="892" w:type="dxa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7"/>
              </w:rPr>
              <w:t>学习中心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4"/>
            <w:vAlign w:val="center"/>
          </w:tcPr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7F57F5" w:rsidRDefault="007F57F5" w:rsidP="00810DD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7F57F5" w:rsidRDefault="007F57F5" w:rsidP="00810DD0">
            <w:pPr>
              <w:spacing w:line="32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</w:tc>
        <w:tc>
          <w:tcPr>
            <w:tcW w:w="1080" w:type="dxa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vAlign w:val="center"/>
          </w:tcPr>
          <w:p w:rsidR="007F57F5" w:rsidRDefault="007F57F5" w:rsidP="00810DD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</w:tbl>
    <w:p w:rsidR="007F57F5" w:rsidRDefault="007F57F5" w:rsidP="007F57F5">
      <w:pPr>
        <w:spacing w:line="360" w:lineRule="exact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注：</w:t>
      </w:r>
    </w:p>
    <w:p w:rsidR="007F57F5" w:rsidRDefault="007F57F5" w:rsidP="007F57F5">
      <w:pPr>
        <w:spacing w:line="360" w:lineRule="exact"/>
        <w:ind w:firstLineChars="200" w:firstLine="562"/>
        <w:jc w:val="left"/>
        <w:outlineLvl w:val="0"/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1. 以上内容应由</w:t>
      </w:r>
      <w:r>
        <w:rPr>
          <w:rFonts w:ascii="仿宋_GB2312" w:eastAsia="仿宋_GB2312" w:hAnsi="宋体" w:hint="eastAsia"/>
          <w:b/>
          <w:bCs/>
          <w:color w:val="000000"/>
          <w:sz w:val="28"/>
          <w:u w:val="single"/>
        </w:rPr>
        <w:t>考生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填写，填表前请先仔细阅读《填表须知》。</w:t>
      </w:r>
    </w:p>
    <w:p w:rsidR="007F57F5" w:rsidRDefault="007F57F5" w:rsidP="007F57F5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2．</w:t>
      </w:r>
      <w:r>
        <w:rPr>
          <w:rFonts w:ascii="仿宋_GB2312" w:eastAsia="仿宋_GB2312"/>
          <w:b/>
          <w:bCs/>
          <w:color w:val="000000"/>
          <w:sz w:val="28"/>
          <w:szCs w:val="27"/>
        </w:rPr>
        <w:t>学习中心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审核批准，汇总后按程序报送考区办</w:t>
      </w:r>
      <w:r>
        <w:rPr>
          <w:rFonts w:ascii="仿宋_GB2312" w:eastAsia="仿宋_GB2312" w:hAnsi="宋体" w:hint="eastAsia"/>
          <w:b/>
          <w:bCs/>
          <w:sz w:val="28"/>
        </w:rPr>
        <w:t>。</w:t>
      </w:r>
    </w:p>
    <w:p w:rsidR="000749DD" w:rsidRDefault="000749DD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7F57F5"/>
    <w:p w:rsidR="00BF386C" w:rsidRDefault="00BF386C" w:rsidP="00BF386C">
      <w:pPr>
        <w:spacing w:line="360" w:lineRule="exact"/>
        <w:jc w:val="center"/>
        <w:rPr>
          <w:rFonts w:ascii="仿宋_GB2312" w:eastAsia="仿宋_GB2312" w:hAnsi="宋体" w:hint="eastAsia"/>
          <w:sz w:val="28"/>
        </w:rPr>
      </w:pPr>
    </w:p>
    <w:p w:rsidR="00BF386C" w:rsidRDefault="00BF386C" w:rsidP="00BF386C">
      <w:pPr>
        <w:spacing w:line="360" w:lineRule="exact"/>
        <w:jc w:val="center"/>
        <w:rPr>
          <w:rFonts w:ascii="仿宋_GB2312" w:eastAsia="仿宋_GB2312" w:hAnsi="宋体" w:hint="eastAsia"/>
          <w:b/>
          <w:color w:val="000000"/>
          <w:sz w:val="36"/>
          <w:szCs w:val="21"/>
        </w:rPr>
      </w:pPr>
      <w:r>
        <w:rPr>
          <w:rFonts w:ascii="仿宋_GB2312" w:eastAsia="仿宋_GB2312" w:hAnsi="宋体" w:hint="eastAsia"/>
          <w:color w:val="000000"/>
          <w:sz w:val="36"/>
        </w:rPr>
        <w:t>《</w:t>
      </w:r>
      <w:r>
        <w:rPr>
          <w:rFonts w:ascii="仿宋_GB2312" w:eastAsia="仿宋_GB2312" w:hAnsi="宋体" w:hint="eastAsia"/>
          <w:b/>
          <w:color w:val="000000"/>
          <w:sz w:val="36"/>
        </w:rPr>
        <w:t>考生</w:t>
      </w:r>
      <w:r>
        <w:rPr>
          <w:rFonts w:ascii="仿宋_GB2312" w:eastAsia="仿宋_GB2312" w:hAnsi="宋体" w:hint="eastAsia"/>
          <w:b/>
          <w:bCs/>
          <w:color w:val="000000"/>
          <w:sz w:val="36"/>
        </w:rPr>
        <w:t>成绩复核申请表》</w:t>
      </w:r>
      <w:r>
        <w:rPr>
          <w:rFonts w:ascii="仿宋_GB2312" w:eastAsia="仿宋_GB2312" w:hAnsi="宋体" w:hint="eastAsia"/>
          <w:b/>
          <w:color w:val="000000"/>
          <w:sz w:val="36"/>
          <w:szCs w:val="21"/>
        </w:rPr>
        <w:t>填表须知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1.《成绩复核申请表》供考生在提出成绩复核申请时使用。填表人应用钢笔或者签字笔填写，实行签名负责制，表格涂改无效。考生必须全面了解情况、核实数据、认真负责的填写。如果出现数据虚报、漏报、错报，由考生本人负责。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2．“申请复核科目”项只需在所选项前的“□”内划“√”。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3．</w:t>
      </w:r>
      <w:r>
        <w:rPr>
          <w:rFonts w:ascii="仿宋_GB2312" w:eastAsia="仿宋_GB2312" w:hAnsi="宋体"/>
          <w:bCs/>
          <w:color w:val="000000"/>
          <w:sz w:val="28"/>
          <w:szCs w:val="21"/>
        </w:rPr>
        <w:t>“</w:t>
      </w: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联系电话</w:t>
      </w:r>
      <w:r>
        <w:rPr>
          <w:rFonts w:ascii="仿宋_GB2312" w:eastAsia="仿宋_GB2312" w:hAnsi="宋体"/>
          <w:bCs/>
          <w:color w:val="000000"/>
          <w:sz w:val="28"/>
          <w:szCs w:val="21"/>
        </w:rPr>
        <w:t>”</w:t>
      </w: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只需填写“宅电/办公电话/小灵通/手机”中一项即可，联系电话应包括“电话区号”和“电话号码”，示例：010-12345678。</w:t>
      </w:r>
      <w:r>
        <w:rPr>
          <w:rFonts w:ascii="仿宋_GB2312" w:eastAsia="仿宋_GB2312" w:hAnsi="宋体" w:hint="eastAsia"/>
          <w:color w:val="000000"/>
          <w:sz w:val="28"/>
        </w:rPr>
        <w:t>邮寄地址及邮编要方便寄达“成绩复核结果通知书”。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4．“日期”栏用阿拉伯数字填写年、月、日，示例：2019年6 月26日。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color w:val="000000"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5．</w:t>
      </w:r>
      <w:r>
        <w:rPr>
          <w:rFonts w:ascii="仿宋_GB2312" w:eastAsia="仿宋_GB2312"/>
          <w:color w:val="000000"/>
          <w:sz w:val="28"/>
          <w:szCs w:val="27"/>
        </w:rPr>
        <w:t>校外学习中心</w:t>
      </w: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应仔细核对考生的身份证件，不得接受考生的其他证件申请成绩复核。</w:t>
      </w:r>
    </w:p>
    <w:p w:rsidR="00BF386C" w:rsidRDefault="00BF386C" w:rsidP="00BF386C">
      <w:pPr>
        <w:spacing w:line="420" w:lineRule="exact"/>
        <w:ind w:firstLineChars="200" w:firstLine="560"/>
        <w:jc w:val="left"/>
        <w:rPr>
          <w:rFonts w:ascii="仿宋_GB2312" w:eastAsia="仿宋_GB2312" w:hAnsi="宋体" w:hint="eastAsia"/>
          <w:bCs/>
          <w:sz w:val="28"/>
          <w:szCs w:val="21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6．《考生成绩复核申请表》由考区办存档备查，</w:t>
      </w:r>
      <w:r>
        <w:rPr>
          <w:rFonts w:ascii="仿宋_GB2312" w:eastAsia="仿宋_GB2312"/>
          <w:color w:val="000000"/>
          <w:sz w:val="28"/>
          <w:szCs w:val="27"/>
        </w:rPr>
        <w:t>校外学习中心</w:t>
      </w:r>
      <w:r>
        <w:rPr>
          <w:rFonts w:ascii="仿宋_GB2312" w:eastAsia="仿宋_GB2312" w:hAnsi="宋体" w:hint="eastAsia"/>
          <w:bCs/>
          <w:color w:val="000000"/>
          <w:sz w:val="28"/>
          <w:szCs w:val="21"/>
        </w:rPr>
        <w:t>保</w:t>
      </w:r>
      <w:r>
        <w:rPr>
          <w:rFonts w:ascii="仿宋_GB2312" w:eastAsia="仿宋_GB2312" w:hAnsi="宋体" w:hint="eastAsia"/>
          <w:bCs/>
          <w:sz w:val="28"/>
          <w:szCs w:val="21"/>
        </w:rPr>
        <w:t>留复印件备查。</w:t>
      </w:r>
    </w:p>
    <w:p w:rsidR="00BF386C" w:rsidRDefault="00BF386C" w:rsidP="00BF386C">
      <w:pPr>
        <w:spacing w:line="420" w:lineRule="exact"/>
        <w:rPr>
          <w:rFonts w:ascii="仿宋_GB2312" w:eastAsia="仿宋_GB2312" w:hint="eastAsia"/>
          <w:sz w:val="28"/>
        </w:rPr>
      </w:pPr>
    </w:p>
    <w:p w:rsidR="00BF386C" w:rsidRDefault="00BF386C" w:rsidP="00BF386C">
      <w:pPr>
        <w:rPr>
          <w:rFonts w:hint="eastAsia"/>
        </w:rPr>
      </w:pPr>
      <w:bookmarkStart w:id="0" w:name="_GoBack"/>
      <w:bookmarkEnd w:id="0"/>
    </w:p>
    <w:sectPr w:rsidR="00BF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49" w:rsidRDefault="00670949" w:rsidP="007F57F5">
      <w:r>
        <w:separator/>
      </w:r>
    </w:p>
  </w:endnote>
  <w:endnote w:type="continuationSeparator" w:id="0">
    <w:p w:rsidR="00670949" w:rsidRDefault="00670949" w:rsidP="007F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49" w:rsidRDefault="00670949" w:rsidP="007F57F5">
      <w:r>
        <w:separator/>
      </w:r>
    </w:p>
  </w:footnote>
  <w:footnote w:type="continuationSeparator" w:id="0">
    <w:p w:rsidR="00670949" w:rsidRDefault="00670949" w:rsidP="007F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27"/>
    <w:rsid w:val="000749DD"/>
    <w:rsid w:val="00670949"/>
    <w:rsid w:val="007F57F5"/>
    <w:rsid w:val="00B73427"/>
    <w:rsid w:val="00BF386C"/>
    <w:rsid w:val="00D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2A5ED-4336-4CC7-A4A3-F47D82EE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7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7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sunyang</dc:creator>
  <cp:keywords/>
  <dc:description/>
  <cp:lastModifiedBy>sunyang</cp:lastModifiedBy>
  <cp:revision>3</cp:revision>
  <dcterms:created xsi:type="dcterms:W3CDTF">2019-10-12T02:47:00Z</dcterms:created>
  <dcterms:modified xsi:type="dcterms:W3CDTF">2019-10-12T02:48:00Z</dcterms:modified>
</cp:coreProperties>
</file>