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24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</w:rPr>
        <w:t>浙江省2019年4月自考课程表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sz w:val="18"/>
          <w:szCs w:val="18"/>
          <w:bdr w:val="none" w:color="auto" w:sz="0" w:space="0"/>
          <w:shd w:val="clear" w:fill="FFFFFF"/>
        </w:rPr>
        <w:t>浙江省2019年4月</w:t>
      </w:r>
      <w:r>
        <w:rPr>
          <w:rFonts w:hint="eastAsia" w:asciiTheme="minorEastAsia" w:hAnsiTheme="minorEastAsia" w:eastAsiaTheme="minorEastAsia" w:cstheme="minorEastAsia"/>
          <w:b/>
          <w:i w:val="0"/>
          <w:caps w:val="0"/>
          <w:color w:val="008CD6"/>
          <w:spacing w:val="0"/>
          <w:sz w:val="18"/>
          <w:szCs w:val="18"/>
          <w:bdr w:val="none" w:color="auto" w:sz="0" w:space="0"/>
          <w:shd w:val="clear" w:fill="FFFFFF"/>
        </w:rPr>
        <w:fldChar w:fldCharType="begin"/>
      </w:r>
      <w:r>
        <w:rPr>
          <w:rFonts w:hint="eastAsia" w:asciiTheme="minorEastAsia" w:hAnsiTheme="minorEastAsia" w:eastAsiaTheme="minorEastAsia" w:cstheme="minorEastAsia"/>
          <w:b/>
          <w:i w:val="0"/>
          <w:caps w:val="0"/>
          <w:color w:val="008CD6"/>
          <w:spacing w:val="0"/>
          <w:sz w:val="18"/>
          <w:szCs w:val="18"/>
          <w:bdr w:val="none" w:color="auto" w:sz="0" w:space="0"/>
          <w:shd w:val="clear" w:fill="FFFFFF"/>
        </w:rPr>
        <w:instrText xml:space="preserve"> HYPERLINK "http://www.xuesai.cn/zikao/" \t "_blank" </w:instrText>
      </w:r>
      <w:r>
        <w:rPr>
          <w:rFonts w:hint="eastAsia" w:asciiTheme="minorEastAsia" w:hAnsiTheme="minorEastAsia" w:eastAsiaTheme="minorEastAsia" w:cstheme="minorEastAsia"/>
          <w:b/>
          <w:i w:val="0"/>
          <w:caps w:val="0"/>
          <w:color w:val="008CD6"/>
          <w:spacing w:val="0"/>
          <w:sz w:val="18"/>
          <w:szCs w:val="18"/>
          <w:bdr w:val="none" w:color="auto" w:sz="0" w:space="0"/>
          <w:shd w:val="clear" w:fill="FFFFFF"/>
        </w:rPr>
        <w:fldChar w:fldCharType="separate"/>
      </w:r>
      <w:r>
        <w:rPr>
          <w:rStyle w:val="6"/>
          <w:rFonts w:hint="eastAsia" w:asciiTheme="minorEastAsia" w:hAnsiTheme="minorEastAsia" w:eastAsiaTheme="minorEastAsia" w:cstheme="minorEastAsia"/>
          <w:b/>
          <w:i w:val="0"/>
          <w:caps w:val="0"/>
          <w:color w:val="008CD6"/>
          <w:spacing w:val="0"/>
          <w:sz w:val="18"/>
          <w:szCs w:val="18"/>
          <w:bdr w:val="none" w:color="auto" w:sz="0" w:space="0"/>
          <w:shd w:val="clear" w:fill="FFFFFF"/>
        </w:rPr>
        <w:t>自考</w:t>
      </w:r>
      <w:r>
        <w:rPr>
          <w:rFonts w:hint="eastAsia" w:asciiTheme="minorEastAsia" w:hAnsiTheme="minorEastAsia" w:eastAsiaTheme="minorEastAsia" w:cstheme="minorEastAsia"/>
          <w:b/>
          <w:i w:val="0"/>
          <w:caps w:val="0"/>
          <w:color w:val="008CD6"/>
          <w:spacing w:val="0"/>
          <w:sz w:val="18"/>
          <w:szCs w:val="18"/>
          <w:bdr w:val="none" w:color="auto" w:sz="0" w:space="0"/>
          <w:shd w:val="clear" w:fill="FFFFFF"/>
        </w:rPr>
        <w:fldChar w:fldCharType="end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sz w:val="18"/>
          <w:szCs w:val="18"/>
          <w:bdr w:val="none" w:color="auto" w:sz="0" w:space="0"/>
          <w:shd w:val="clear" w:fill="FFFFFF"/>
        </w:rPr>
        <w:t>课程表</w:t>
      </w:r>
    </w:p>
    <w:tbl>
      <w:tblPr>
        <w:tblW w:w="11355" w:type="dxa"/>
        <w:tblInd w:w="-145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660"/>
        <w:gridCol w:w="2415"/>
        <w:gridCol w:w="2820"/>
        <w:gridCol w:w="2100"/>
        <w:gridCol w:w="21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开考专业</w:t>
            </w:r>
          </w:p>
        </w:tc>
        <w:tc>
          <w:tcPr>
            <w:tcW w:w="660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主考学校</w:t>
            </w:r>
          </w:p>
        </w:tc>
        <w:tc>
          <w:tcPr>
            <w:tcW w:w="523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2019-04-13</w:t>
            </w:r>
          </w:p>
        </w:tc>
        <w:tc>
          <w:tcPr>
            <w:tcW w:w="423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2019-04-14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9:00~11:30</w:t>
            </w:r>
          </w:p>
        </w:tc>
        <w:tc>
          <w:tcPr>
            <w:tcW w:w="28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14:30~17:00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9:00~11:30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14:30~17:00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1011203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金融管理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浙江工商大学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11750 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国际商务金融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11741 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市场与市场营销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金融理论与实务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11751 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企业成本管理会计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11744 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会计原理与实务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11752 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管理数量方法与分析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11743 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企业组织与经营环境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00913 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电子商务与金融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11753 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金融管理综合应用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11745 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战略管理与伦理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1011204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商务管理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浙江工商大学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11746 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国际商务与国际营销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11741 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市场与市场营销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00139 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西方经济学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11747 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管理学与人力资源管理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11744 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会计原理与实务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11748 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商务运营管理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11743 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企业组织与经营环境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02628 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管理经济学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11745 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战略管理与伦理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11749 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商务管理综合应用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1020106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金融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管理系统中计算机应用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市场营销学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00067 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财务管理学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管理学原理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线性代数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00078 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银行会计学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概率论与数理统计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1020110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国际贸易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管理系统中计算机应用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线性代数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05844 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国际商务英语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管理学原理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概率论与数理统计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00096 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外刊经贸知识选读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00102 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世界市场行情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00098 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国际市场营销学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00896 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电子商务概论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1020115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经济学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00139 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西方经济学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管理系统中计算机应用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00141 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发展经济学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政治经济学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财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线性代数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概率论与数理统计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00140 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1020202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工商企业管理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浙江工商大学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管理系统中计算机应用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00067 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财务管理学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管理会计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00320 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领导科学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线性代数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管理学原理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金融理论与实务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00149 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国际贸易理论与实务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00227 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公司法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概率论与数理统计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1020204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会计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浙江财经大学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市场营销学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管理系统中计算机应用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00149 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国际贸易理论与实务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金融理论与实务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线性代数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高级财务会计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00160 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审计学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概率论与数理统计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00233 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税法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资产评估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1020208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市场营销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浙江工商大学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管理系统中计算机应用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管理会计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00185 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商品流通概论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00186 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国际商务谈判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线性代数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金融理论与实务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00149 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国际贸易理论与实务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00227 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公司法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00634 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广告策划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概率论与数理统计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00098 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国际市场营销学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1020210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旅游管理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浙江工商大学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管理系统中计算机应用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市场营销学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00067 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财务管理学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00198 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旅游企业投资与管理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线性代数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概率论与数理统计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1020213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企业财务管理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浙江工商大学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市场营销学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管理系统中计算机应用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管理会计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线性代数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概率论与数理统计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00160 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审计学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资产评估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1020216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电子商务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浙江工商大学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00911 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互联网数据库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00915 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电子商务与现代物流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00995 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商法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00906 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电子商务网站设计原理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00913 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电子商务与金融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1020218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人力资源管理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嘉兴学院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06092 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工作分析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管理系统中计算机应用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06093 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人力资源开发与管理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管理学原理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06090 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人员素质测评理论与方法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00182 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公共关系学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00041 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基础会计学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00277 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行政管理学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06088 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管理思想史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06091 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薪酬管理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00034 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社会学概论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00889 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经济学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1020224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房地产经营与管理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浙江工业大学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00179 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谈判与推销技巧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05831 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房地产财务管理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管理学原理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线性代数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00182 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公共关系学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06569 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物业管理实务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概率论与数理统计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00244 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经济法概论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02394 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房屋建筑学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1020229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物流管理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浙江工商大学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00139 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西方经济学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管理学原理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07044 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物流系统分析与设计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1020314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销售管理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浙江工商大学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管理系统中计算机应用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市场调研与销售预测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00149 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国际贸易理论与实务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组织间销售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10511 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销售团队管理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00043 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经济法概论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财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销售风险管理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1020320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中小企业经营管理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浙江工业大学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11996 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企业经营模拟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11998 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企业伦理与社会责任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管理学原理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12001 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企业家精神与领导艺术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12005 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销售管理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12006 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网络营销与渠道管理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1030106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法律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00249 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国际私法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00264 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中国法律思想史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00227 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公司法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00259 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公证与律师制度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00265 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西方法律思想史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00258 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保险法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00233 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税法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00228 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环境与资源保护法学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1030302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行政管理学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浙江工商大学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00320 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领导科学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00318 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公共政策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00067 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财务管理学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00315 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当代中国政治制度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01848 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公务员制度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00321 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中国文化概论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00316 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西方政治制度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00923 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行政法与行政诉讼法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00034 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社会学概论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1030401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公安管理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浙江警察学院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00369 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警察伦理学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00372 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公安信息学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00370 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刑事证据学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00235 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犯罪学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00861 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刑事侦察情报学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00371 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公安决策学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00373 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涉外警务概论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00859 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警察组织行为学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04729 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大学语文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1040102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学前教育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浙江师范大学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00884 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学前教育行政与管理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00885 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学前教育诊断与咨询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00882 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学前教育心理学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00399 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学前游戏论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00887 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儿童文学名著导读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00403 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学前儿童家庭教育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00467 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课程与教学论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1040108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教育学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浙江师范大学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00464 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中外教育简史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00471 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认知心理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00466 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发展与教育心理学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00472 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比较教育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00467 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课程与教学论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00453 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教育法学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00456 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教育科学研究方法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1040110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心理健康教育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06056 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心理学史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06058 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学校心理学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02113 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医学心理学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02047 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社会心理学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1040112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小学教育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浙江师范大学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00464 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中外教育简史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10036 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教育预测与规划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00458 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中小学教育管理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00472 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比较教育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00466 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发展与教育心理学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00431 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教学设计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00467 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课程与教学论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1050105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汉语言文学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00540 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外国文学史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00037 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美学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00821 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现代汉语语法研究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07409 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宋词研究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00538 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中国古代文学史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00321 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中国文化概论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00541 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语言学概论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1050113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汉语言文学教育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浙江外国语学院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00037 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美学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00540 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外国文学史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07409 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宋词研究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00821 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现代汉语语法研究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00538 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中国古代文学史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00456 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教育科学研究方法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00541 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语言学概论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1050201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英语语言文学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00600 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高级英语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00087 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英语翻译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00831 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英语语法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00832 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英语词汇学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00839 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俄语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00840 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日语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00842 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德语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00841 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法语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00604 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英美文学选读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1050202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日语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浙江师范大学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高级日语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10206 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日本社会与文化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00841 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法语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00842 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德语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00839 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俄语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00611 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日语句法篇章法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00612 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日本文学选读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1050206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英语教育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浙江外国语学院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00600 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高级英语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00831 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英语语法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00840 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日语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00832 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英语词汇学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00604 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英美文学选读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00456 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教育科学研究方法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1050305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新闻学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00529 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文学概论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00642 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传播学概论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00661 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中外新闻作品研究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00321 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中国文化概论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00182 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公共关系学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00244 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经济法概论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00658 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新闻评论写作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1050310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播音与主持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浙江传媒学院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00642 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传播学概论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00654 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新闻采访写作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07173 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播音与主持创作基础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00658 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新闻评论写作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00541 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语言学概论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1050311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广播电视编导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浙江传媒学院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00642 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传播学概论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01178 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电视艺术概论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01183 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电视文艺编导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1050410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美术教育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浙江师范大学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00744 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美术鉴赏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07074 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外国美术史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00745 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中国画论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1050412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环境艺术设计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中国美术学院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06216 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中外建筑史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00321 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中国文化概论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06220 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形态与空间造型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1050419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服装艺术设计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浙江科技学院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10127 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服装材料学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1050421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工业设计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浙江树人大学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01936 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人机工程学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00177 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消费心理学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04851 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产品设计程序与方法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1050433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视觉传达设计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浙江科技学院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10132 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电脑印刷设计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1050451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动漫设计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中国美术学院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03424 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动画史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1080605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电力系统及其自动化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02199 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复变函数与积分变换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02365 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计算机软件基础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02653 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高电压技术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02197 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概率论与数理统计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02268 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电力企业经济管理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02308 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电力电子变流技术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1080702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计算机及应用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浙江工业大学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04747 JAVA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语言程序设计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02326 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操作系统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02325 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计算机系统结构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02197 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概率论与数理统计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02333 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软件工程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1080705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电子工程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杭州电子科技大学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02199 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复变函数与积分变换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02365 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计算机软件基础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02197 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概率论与数理统计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02354 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信号与系统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02356 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数字信号处理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1080806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建筑工程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02440 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混凝土结构设计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02446 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建筑设备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02198 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线性代数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02448 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建筑结构试验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02197 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概率论与数理统计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02442 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钢结构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02447 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建筑经济与企业管理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1081722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汽车营销与售后技术服务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宁波工程学院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管理系统中计算机应用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05832 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汽车工业企业管理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05841 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车辆工程基础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00177 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消费心理学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05833 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汽车法规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00896 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电子商务概论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1082208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计算机信息管理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浙江工业大学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02378 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信息资源管理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02142 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数据结构导论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02628 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管理经济学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02323 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操作系统概论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04757 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信息系统开发与管理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1100702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护理学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浙江中医药大学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03202 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内科护理学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精神障碍护理学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03200 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预防医学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03201 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护理学导论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04435 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老年护理学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00182 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公共关系学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03004 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社区护理学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03007 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急救护理学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2020110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国际贸易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浙江工商大学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管理系统中计算机应用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毛泽东思想和中国特色社会主义理论体系概论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政治经济学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财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管理学原理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线性代数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05844 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国际商务英语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思想道德修养与法律基础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00102 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世界市场行情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00096 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外刊经贸知识选读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00090 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国际贸易实务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概率论与数理统计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经管类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00098 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国际市场营销学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00092 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中国对外贸易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00896 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电子商务概论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04729 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大学语文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2030106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法律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宁波大学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毛泽东思想和中国特色社会主义理论体系概论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05679 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宪法学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00264 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中国法律思想史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00247 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国际法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00249 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国际私法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思想道德修养与法律基础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00265 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西方法律思想史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00259 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公证与律师制度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00261 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行政法学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00227 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公司法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00223 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中国法制史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00260 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刑事诉讼法学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00243 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民事诉讼法学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00258 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保险法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04729 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大学语文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00244 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经济法概论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00228 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环境与资源保护法学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00233 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税法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2050201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英语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浙江师范大学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00087 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英语翻译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00596 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英语阅读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00600 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高级英语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中国近现代史纲要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毛泽东思想和中国特色社会主义理论体系概论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00831 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英语语法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马克思主义基本原理概论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03706 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思想道德修养与法律基础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00522 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英语国家概况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00841 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法语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00832 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英语词汇学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00840 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日语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00839 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俄语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00842 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德语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00604 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英美文学选读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04729 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大学语文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00795 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综合英语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)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sz w:val="18"/>
          <w:szCs w:val="18"/>
          <w:bdr w:val="none" w:color="auto" w:sz="0" w:space="0"/>
          <w:shd w:val="clear" w:fill="FFFFFF"/>
        </w:rPr>
        <w:t>以上就是浙江省2019年4月自考课程表，如需了解更多自考问题。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222222"/>
          <w:spacing w:val="0"/>
          <w:sz w:val="18"/>
          <w:szCs w:val="18"/>
          <w:bdr w:val="none" w:color="auto" w:sz="0" w:space="0"/>
          <w:shd w:val="clear" w:fill="FFFFFF"/>
        </w:rPr>
        <w:t>​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24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-serif">
    <w:altName w:val="HanWangHeiLigh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nWangHeiLight">
    <w:panose1 w:val="02000500000000000000"/>
    <w:charset w:val="88"/>
    <w:family w:val="auto"/>
    <w:pitch w:val="default"/>
    <w:sig w:usb0="800000E3" w:usb1="38C9787A" w:usb2="00000016" w:usb3="00000000" w:csb0="00100000" w:csb1="80000000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16667A"/>
    <w:rsid w:val="367F29AB"/>
    <w:rsid w:val="51B7781C"/>
    <w:rsid w:val="7516667A"/>
    <w:rsid w:val="75DC081C"/>
    <w:rsid w:val="7E4A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2019-12-09T07:55:00Z</dcterms:created>
  <dc:creator>Administrator</dc:creator>
  <cp:lastModifiedBy>Administrator</cp:lastModifiedBy>
  <dcterms:modified xsi:type="dcterms:W3CDTF">2019-12-09T09:14:48Z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