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2F3" w:rsidRPr="00D31408" w:rsidRDefault="005002F3" w:rsidP="005002F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医药专业大类</w:t>
      </w:r>
    </w:p>
    <w:p w:rsidR="005002F3" w:rsidRPr="00D31408" w:rsidRDefault="005002F3" w:rsidP="005002F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5002F3" w:rsidRPr="00D31408" w:rsidRDefault="005002F3" w:rsidP="005002F3">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药学、中药学、药品经营与管理、药品经营与管理</w:t>
      </w:r>
      <w:r w:rsidRPr="00D31408">
        <w:rPr>
          <w:rFonts w:hint="eastAsia"/>
          <w:color w:val="000000" w:themeColor="text1"/>
        </w:rPr>
        <w:t>(</w:t>
      </w:r>
      <w:r w:rsidRPr="00D31408">
        <w:rPr>
          <w:rFonts w:hint="eastAsia"/>
          <w:color w:val="000000" w:themeColor="text1"/>
        </w:rPr>
        <w:t>药品营销方向</w:t>
      </w:r>
      <w:r w:rsidRPr="00D31408">
        <w:rPr>
          <w:rFonts w:hint="eastAsia"/>
          <w:color w:val="000000" w:themeColor="text1"/>
        </w:rPr>
        <w:t>)</w:t>
      </w:r>
      <w:r w:rsidRPr="00D31408">
        <w:rPr>
          <w:rFonts w:hint="eastAsia"/>
          <w:color w:val="000000" w:themeColor="text1"/>
        </w:rPr>
        <w:t>专业</w:t>
      </w:r>
      <w:r w:rsidRPr="00D31408">
        <w:rPr>
          <w:rFonts w:hint="eastAsia"/>
          <w:b/>
          <w:color w:val="000000" w:themeColor="text1"/>
        </w:rPr>
        <w:t>）</w:t>
      </w:r>
    </w:p>
    <w:p w:rsidR="005002F3" w:rsidRPr="00D31408" w:rsidRDefault="005002F3" w:rsidP="005002F3">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ascii="宋体" w:hAnsi="宋体" w:cs="宋体" w:hint="eastAsia"/>
          <w:bCs/>
          <w:color w:val="000000" w:themeColor="text1"/>
          <w:kern w:val="0"/>
        </w:rPr>
        <w:t>普通中等职业学校对口升学考生</w:t>
      </w:r>
      <w:r w:rsidRPr="00D31408">
        <w:rPr>
          <w:rFonts w:ascii="宋体" w:hAnsi="宋体" w:cs="宋体" w:hint="eastAsia"/>
          <w:color w:val="000000" w:themeColor="text1"/>
          <w:kern w:val="0"/>
        </w:rPr>
        <w:t>。</w:t>
      </w:r>
      <w:r w:rsidRPr="00D31408">
        <w:rPr>
          <w:rFonts w:hint="eastAsia"/>
          <w:b/>
          <w:color w:val="000000" w:themeColor="text1"/>
          <w:sz w:val="22"/>
        </w:rPr>
        <w:t>）</w:t>
      </w:r>
    </w:p>
    <w:p w:rsidR="005002F3" w:rsidRPr="00D31408" w:rsidRDefault="005002F3" w:rsidP="005002F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5002F3" w:rsidRPr="00D31408" w:rsidRDefault="005002F3" w:rsidP="005002F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
          <w:color w:val="000000" w:themeColor="text1"/>
          <w:kern w:val="0"/>
          <w:sz w:val="24"/>
          <w:szCs w:val="24"/>
        </w:rPr>
        <w:t>笔试部分主要测试专业基础知识、专业基本能力、分析问题解决问题能力，</w:t>
      </w:r>
      <w:r w:rsidRPr="00D31408">
        <w:rPr>
          <w:rFonts w:ascii="Arial" w:eastAsia="宋体" w:hAnsi="Arial" w:cs="Arial" w:hint="eastAsia"/>
          <w:color w:val="000000" w:themeColor="text1"/>
          <w:kern w:val="0"/>
          <w:sz w:val="24"/>
          <w:szCs w:val="24"/>
        </w:rPr>
        <w:t>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5002F3" w:rsidRPr="00D31408" w:rsidRDefault="005002F3" w:rsidP="005002F3">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b/>
          <w:color w:val="000000" w:themeColor="text1"/>
          <w:kern w:val="0"/>
          <w:sz w:val="24"/>
          <w:szCs w:val="24"/>
        </w:rPr>
        <w:t>本次面试以中等职业学校的教科书为基础，中职教育的学习要求及教育实际，</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5002F3" w:rsidRPr="00D31408" w:rsidRDefault="005002F3" w:rsidP="005002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5002F3" w:rsidRPr="00D31408" w:rsidRDefault="005002F3" w:rsidP="005002F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002F3" w:rsidRPr="00D31408" w:rsidRDefault="005002F3" w:rsidP="005002F3">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Layout w:type="fixed"/>
        <w:tblCellMar>
          <w:left w:w="0" w:type="dxa"/>
          <w:right w:w="0" w:type="dxa"/>
        </w:tblCellMar>
        <w:tblLook w:val="04A0"/>
      </w:tblPr>
      <w:tblGrid>
        <w:gridCol w:w="966"/>
        <w:gridCol w:w="1417"/>
        <w:gridCol w:w="992"/>
        <w:gridCol w:w="993"/>
        <w:gridCol w:w="3969"/>
      </w:tblGrid>
      <w:tr w:rsidR="005002F3"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tcPr>
          <w:p w:rsidR="005002F3" w:rsidRPr="00D31408" w:rsidRDefault="005002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5002F3" w:rsidRPr="00D31408" w:rsidRDefault="005002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5002F3" w:rsidRPr="00D31408" w:rsidRDefault="005002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5002F3"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5002F3" w:rsidRPr="00D31408" w:rsidRDefault="005002F3"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5002F3"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5002F3" w:rsidRPr="00D31408" w:rsidRDefault="005002F3"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5002F3" w:rsidRPr="00D31408" w:rsidRDefault="005002F3"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5002F3"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5002F3" w:rsidRPr="00D31408" w:rsidRDefault="005002F3"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5002F3" w:rsidRPr="00D31408" w:rsidRDefault="005002F3"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5002F3"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5002F3" w:rsidRPr="00D31408" w:rsidRDefault="005002F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5002F3" w:rsidRPr="00D31408" w:rsidRDefault="005002F3" w:rsidP="005002F3">
      <w:pPr>
        <w:widowControl/>
        <w:shd w:val="clear" w:color="auto" w:fill="FFFFFF"/>
        <w:spacing w:line="360" w:lineRule="auto"/>
        <w:jc w:val="center"/>
        <w:rPr>
          <w:rFonts w:ascii="Arial" w:eastAsia="宋体" w:hAnsi="Arial" w:cs="Arial"/>
          <w:b/>
          <w:bCs/>
          <w:color w:val="000000" w:themeColor="text1"/>
          <w:kern w:val="0"/>
          <w:sz w:val="24"/>
          <w:szCs w:val="24"/>
        </w:rPr>
      </w:pPr>
    </w:p>
    <w:p w:rsidR="005002F3" w:rsidRPr="00D31408" w:rsidRDefault="005002F3" w:rsidP="005002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5002F3" w:rsidRPr="00D31408" w:rsidRDefault="005002F3" w:rsidP="005002F3">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5002F3" w:rsidRPr="00D31408" w:rsidRDefault="005002F3" w:rsidP="005002F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5002F3" w:rsidRPr="00D31408" w:rsidRDefault="005002F3" w:rsidP="005002F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5002F3" w:rsidRPr="00D31408" w:rsidRDefault="005002F3" w:rsidP="005002F3">
      <w:pPr>
        <w:widowControl/>
        <w:shd w:val="clear" w:color="auto" w:fill="FFFFFF"/>
        <w:spacing w:line="360" w:lineRule="auto"/>
        <w:jc w:val="center"/>
        <w:rPr>
          <w:rFonts w:ascii="Arial" w:eastAsia="宋体" w:hAnsi="Arial" w:cs="Arial"/>
          <w:b/>
          <w:bCs/>
          <w:color w:val="000000" w:themeColor="text1"/>
          <w:kern w:val="0"/>
          <w:sz w:val="24"/>
          <w:szCs w:val="24"/>
        </w:rPr>
      </w:pPr>
    </w:p>
    <w:p w:rsidR="005002F3" w:rsidRPr="00D31408" w:rsidRDefault="005002F3" w:rsidP="005002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p>
    <w:p w:rsidR="005002F3" w:rsidRPr="00D31408" w:rsidRDefault="005002F3" w:rsidP="005002F3">
      <w:pPr>
        <w:widowControl/>
        <w:shd w:val="clear" w:color="auto" w:fill="FFFFFF"/>
        <w:spacing w:line="360" w:lineRule="auto"/>
        <w:ind w:firstLine="420"/>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请</w:t>
      </w:r>
      <w:r w:rsidRPr="00D31408">
        <w:rPr>
          <w:rFonts w:ascii="Arial" w:eastAsia="宋体" w:hAnsi="Arial" w:cs="Arial" w:hint="eastAsia"/>
          <w:color w:val="000000" w:themeColor="text1"/>
          <w:kern w:val="0"/>
          <w:sz w:val="24"/>
          <w:szCs w:val="24"/>
        </w:rPr>
        <w:t>阅读</w:t>
      </w:r>
      <w:r w:rsidRPr="00D31408">
        <w:rPr>
          <w:rFonts w:ascii="宋体" w:eastAsia="宋体" w:hAnsi="宋体" w:cs="Arial"/>
          <w:color w:val="000000" w:themeColor="text1"/>
          <w:kern w:val="0"/>
          <w:sz w:val="24"/>
          <w:szCs w:val="24"/>
        </w:rPr>
        <w:t>感康</w:t>
      </w:r>
      <w:r w:rsidRPr="00D31408">
        <w:rPr>
          <w:rFonts w:ascii="Arial" w:eastAsia="宋体" w:hAnsi="Arial" w:cs="Arial" w:hint="eastAsia"/>
          <w:color w:val="000000" w:themeColor="text1"/>
          <w:kern w:val="0"/>
          <w:sz w:val="24"/>
          <w:szCs w:val="24"/>
        </w:rPr>
        <w:t>的说明书</w:t>
      </w:r>
    </w:p>
    <w:p w:rsidR="005002F3" w:rsidRPr="00D31408" w:rsidRDefault="005002F3" w:rsidP="005002F3">
      <w:pPr>
        <w:widowControl/>
        <w:spacing w:line="360" w:lineRule="auto"/>
        <w:jc w:val="center"/>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感康说明书</w:t>
      </w:r>
      <w:r w:rsidRPr="00D31408">
        <w:rPr>
          <w:rFonts w:ascii="Arial" w:eastAsia="宋体" w:hAnsi="Arial" w:cs="Arial" w:hint="eastAsia"/>
          <w:bCs/>
          <w:color w:val="000000" w:themeColor="text1"/>
          <w:kern w:val="0"/>
          <w:sz w:val="24"/>
          <w:szCs w:val="24"/>
        </w:rPr>
        <w:t>（节选）</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【药品名称】</w:t>
      </w:r>
      <w:r w:rsidRPr="00D31408">
        <w:rPr>
          <w:rFonts w:ascii="宋体" w:eastAsia="宋体" w:hAnsi="宋体" w:cs="Arial" w:hint="eastAsia"/>
          <w:bCs/>
          <w:color w:val="000000" w:themeColor="text1"/>
          <w:kern w:val="0"/>
          <w:sz w:val="24"/>
          <w:szCs w:val="24"/>
        </w:rPr>
        <w:t xml:space="preserve"> </w:t>
      </w:r>
      <w:r w:rsidRPr="00D31408">
        <w:rPr>
          <w:rFonts w:ascii="宋体" w:eastAsia="宋体" w:hAnsi="宋体" w:cs="Arial"/>
          <w:color w:val="000000" w:themeColor="text1"/>
          <w:kern w:val="0"/>
          <w:sz w:val="24"/>
          <w:szCs w:val="24"/>
        </w:rPr>
        <w:t>感康。</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w:t>
      </w:r>
      <w:r w:rsidRPr="00D31408">
        <w:rPr>
          <w:rFonts w:ascii="宋体" w:eastAsia="宋体" w:hAnsi="宋体" w:cs="Arial" w:hint="eastAsia"/>
          <w:bCs/>
          <w:color w:val="000000" w:themeColor="text1"/>
          <w:kern w:val="0"/>
          <w:sz w:val="24"/>
          <w:szCs w:val="24"/>
        </w:rPr>
        <w:t>通用</w:t>
      </w:r>
      <w:r w:rsidRPr="00D31408">
        <w:rPr>
          <w:rFonts w:ascii="宋体" w:eastAsia="宋体" w:hAnsi="宋体" w:cs="Arial"/>
          <w:bCs/>
          <w:color w:val="000000" w:themeColor="text1"/>
          <w:kern w:val="0"/>
          <w:sz w:val="24"/>
          <w:szCs w:val="24"/>
        </w:rPr>
        <w:t>名】</w:t>
      </w:r>
      <w:r w:rsidRPr="00D31408">
        <w:rPr>
          <w:rFonts w:ascii="宋体" w:eastAsia="宋体" w:hAnsi="宋体" w:cs="Arial"/>
          <w:color w:val="000000" w:themeColor="text1"/>
          <w:kern w:val="0"/>
          <w:sz w:val="24"/>
          <w:szCs w:val="24"/>
        </w:rPr>
        <w:t>复方氨酚烷胺片。</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【成分】</w:t>
      </w:r>
      <w:r w:rsidRPr="00D31408">
        <w:rPr>
          <w:rFonts w:ascii="宋体" w:eastAsia="宋体" w:hAnsi="宋体" w:cs="Arial"/>
          <w:color w:val="000000" w:themeColor="text1"/>
          <w:kern w:val="0"/>
          <w:sz w:val="24"/>
          <w:szCs w:val="24"/>
        </w:rPr>
        <w:t>每片含对乙酰氨基酚0.25g、盐酸金刚烷胺0.1g、咖啡因15mg、人工牛黄10mg、马来酸氯苯那敏2mg。</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【适应症】</w:t>
      </w:r>
      <w:r w:rsidRPr="00D31408">
        <w:rPr>
          <w:rFonts w:ascii="宋体" w:eastAsia="宋体" w:hAnsi="宋体" w:cs="Arial"/>
          <w:color w:val="000000" w:themeColor="text1"/>
          <w:kern w:val="0"/>
          <w:sz w:val="24"/>
          <w:szCs w:val="24"/>
        </w:rPr>
        <w:t>适用于缓解普通感冒及流行性感冒引起的发热、头痛、四肢触痛、打喷嚏、流鼻涕、鼻塞、咽喉痛等症状。</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【用法用量】</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口服。成人量一次1片，一日2次。</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【禁忌症】</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1.对本品组成成分过敏者禁用。</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2.活动性消化性溃疡患者禁用。</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3.孕妇及哺乳期妇女禁用。</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4.1岁以下小儿禁用。</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bCs/>
          <w:color w:val="000000" w:themeColor="text1"/>
          <w:kern w:val="0"/>
          <w:sz w:val="24"/>
          <w:szCs w:val="24"/>
        </w:rPr>
        <w:t>【不良反应】</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1.偶见皮疹、恶心、呕吐、出汗、腹痛、厌食及面色苍白等，个别患者初服后出现嗜睡或轻度头昏，停药后症状消失。</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2.偶致高铁血红蛋白血症而出现紫绀。</w:t>
      </w:r>
    </w:p>
    <w:p w:rsidR="005002F3" w:rsidRPr="00D31408" w:rsidRDefault="005002F3" w:rsidP="005002F3">
      <w:pPr>
        <w:widowControl/>
        <w:shd w:val="clear" w:color="auto" w:fill="FFFFFF"/>
        <w:spacing w:line="360" w:lineRule="auto"/>
        <w:ind w:firstLine="420"/>
        <w:jc w:val="left"/>
        <w:rPr>
          <w:rFonts w:ascii="宋体" w:eastAsia="宋体" w:hAnsi="宋体" w:cs="Arial"/>
          <w:color w:val="000000" w:themeColor="text1"/>
          <w:kern w:val="0"/>
          <w:sz w:val="24"/>
          <w:szCs w:val="24"/>
        </w:rPr>
      </w:pPr>
      <w:r w:rsidRPr="00D31408">
        <w:rPr>
          <w:rFonts w:ascii="宋体" w:eastAsia="宋体" w:hAnsi="宋体" w:cs="Arial"/>
          <w:color w:val="000000" w:themeColor="text1"/>
          <w:kern w:val="0"/>
          <w:sz w:val="24"/>
          <w:szCs w:val="24"/>
        </w:rPr>
        <w:t>3.有时可致幻觉、精神紊乱，偶见有语言含糊不清、不自主眼球运动，一般是中枢神经系统兴奋过度或中毒的表现。</w:t>
      </w:r>
    </w:p>
    <w:p w:rsidR="005002F3" w:rsidRPr="00D31408" w:rsidRDefault="005002F3" w:rsidP="005002F3">
      <w:pPr>
        <w:widowControl/>
        <w:shd w:val="clear" w:color="auto" w:fill="FFFFFF"/>
        <w:spacing w:line="360" w:lineRule="auto"/>
        <w:ind w:firstLine="420"/>
        <w:jc w:val="left"/>
        <w:rPr>
          <w:rFonts w:ascii="宋体" w:eastAsia="宋体" w:hAnsi="宋体" w:cs="Arial"/>
          <w:b/>
          <w:color w:val="000000" w:themeColor="text1"/>
          <w:kern w:val="0"/>
          <w:sz w:val="24"/>
          <w:szCs w:val="24"/>
        </w:rPr>
      </w:pPr>
    </w:p>
    <w:p w:rsidR="005002F3" w:rsidRPr="00D31408" w:rsidRDefault="005002F3" w:rsidP="005002F3">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w:t>
      </w:r>
      <w:r w:rsidRPr="00D31408">
        <w:rPr>
          <w:rFonts w:ascii="Arial" w:eastAsia="宋体" w:hAnsi="Arial" w:cs="Arial" w:hint="eastAsia"/>
          <w:color w:val="000000" w:themeColor="text1"/>
          <w:kern w:val="0"/>
          <w:sz w:val="24"/>
          <w:szCs w:val="24"/>
        </w:rPr>
        <w:t>医药类</w:t>
      </w:r>
      <w:r w:rsidRPr="00D31408">
        <w:rPr>
          <w:rFonts w:ascii="Arial" w:eastAsia="宋体" w:hAnsi="Arial" w:cs="Arial"/>
          <w:color w:val="000000" w:themeColor="text1"/>
          <w:kern w:val="0"/>
          <w:sz w:val="24"/>
          <w:szCs w:val="24"/>
        </w:rPr>
        <w:t>专业的理解</w:t>
      </w:r>
    </w:p>
    <w:p w:rsidR="005002F3" w:rsidRPr="00D31408" w:rsidRDefault="005002F3" w:rsidP="005002F3">
      <w:pPr>
        <w:widowControl/>
        <w:shd w:val="clear" w:color="auto" w:fill="FFFFFF"/>
        <w:spacing w:line="360" w:lineRule="auto"/>
        <w:ind w:firstLine="562"/>
        <w:jc w:val="left"/>
        <w:rPr>
          <w:rFonts w:ascii="Arial" w:eastAsia="宋体" w:hAnsi="Arial" w:cs="Arial"/>
          <w:b/>
          <w:color w:val="000000" w:themeColor="text1"/>
          <w:kern w:val="0"/>
          <w:sz w:val="24"/>
          <w:szCs w:val="24"/>
        </w:rPr>
      </w:pPr>
    </w:p>
    <w:p w:rsidR="005002F3" w:rsidRPr="00D31408" w:rsidRDefault="005002F3" w:rsidP="005002F3">
      <w:pPr>
        <w:widowControl/>
        <w:shd w:val="clear" w:color="auto" w:fill="FFFFFF"/>
        <w:spacing w:line="360" w:lineRule="auto"/>
        <w:ind w:firstLine="562"/>
        <w:jc w:val="left"/>
        <w:rPr>
          <w:rFonts w:ascii="Arial" w:eastAsia="宋体" w:hAnsi="Arial" w:cs="Arial"/>
          <w:b/>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color w:val="000000" w:themeColor="text1"/>
          <w:kern w:val="0"/>
          <w:sz w:val="24"/>
          <w:szCs w:val="24"/>
        </w:rPr>
        <w:t>你怎样看待</w:t>
      </w:r>
      <w:r w:rsidRPr="00D31408">
        <w:rPr>
          <w:rFonts w:ascii="Arial" w:eastAsia="宋体" w:hAnsi="Arial" w:cs="Arial" w:hint="eastAsia"/>
          <w:color w:val="000000" w:themeColor="text1"/>
          <w:kern w:val="0"/>
          <w:sz w:val="24"/>
          <w:szCs w:val="24"/>
        </w:rPr>
        <w:t>大学生网络贷款问题</w:t>
      </w:r>
    </w:p>
    <w:p w:rsidR="005002F3" w:rsidRPr="00D31408" w:rsidRDefault="005002F3" w:rsidP="005002F3">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宋体" w:eastAsia="宋体" w:hAnsi="宋体" w:cs="宋体" w:hint="eastAsia"/>
          <w:color w:val="000000" w:themeColor="text1"/>
          <w:kern w:val="0"/>
          <w:sz w:val="24"/>
          <w:szCs w:val="24"/>
        </w:rPr>
        <w:lastRenderedPageBreak/>
        <w:t> </w:t>
      </w:r>
    </w:p>
    <w:p w:rsidR="005002F3" w:rsidRPr="00D31408" w:rsidRDefault="005002F3" w:rsidP="005002F3">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5002F3" w:rsidRPr="00D31408" w:rsidRDefault="005002F3" w:rsidP="005002F3">
      <w:pPr>
        <w:widowControl/>
        <w:spacing w:line="360" w:lineRule="auto"/>
        <w:ind w:firstLineChars="200" w:firstLine="480"/>
        <w:jc w:val="left"/>
        <w:rPr>
          <w:color w:val="000000" w:themeColor="text1"/>
          <w:sz w:val="24"/>
          <w:szCs w:val="24"/>
        </w:rPr>
      </w:pPr>
      <w:r w:rsidRPr="00D31408">
        <w:rPr>
          <w:color w:val="000000" w:themeColor="text1"/>
          <w:sz w:val="24"/>
          <w:szCs w:val="24"/>
        </w:rPr>
        <w:t>本次</w:t>
      </w:r>
      <w:r w:rsidRPr="00D31408">
        <w:rPr>
          <w:rFonts w:hint="eastAsia"/>
          <w:color w:val="000000" w:themeColor="text1"/>
          <w:sz w:val="24"/>
          <w:szCs w:val="24"/>
        </w:rPr>
        <w:t>笔</w:t>
      </w:r>
      <w:r w:rsidRPr="00D31408">
        <w:rPr>
          <w:color w:val="000000" w:themeColor="text1"/>
          <w:sz w:val="24"/>
          <w:szCs w:val="24"/>
        </w:rPr>
        <w:t>试以中等职业学校的教科书为基础，中职教育的学习要求及教育实际，</w:t>
      </w:r>
      <w:r w:rsidRPr="00D31408">
        <w:rPr>
          <w:rFonts w:hint="eastAsia"/>
          <w:color w:val="000000" w:themeColor="text1"/>
          <w:sz w:val="24"/>
          <w:szCs w:val="24"/>
        </w:rPr>
        <w:t>笔试</w:t>
      </w:r>
      <w:r w:rsidRPr="00D31408">
        <w:rPr>
          <w:color w:val="000000" w:themeColor="text1"/>
          <w:sz w:val="24"/>
          <w:szCs w:val="24"/>
        </w:rPr>
        <w:t>主要考察考生的</w:t>
      </w:r>
      <w:r w:rsidRPr="00D31408">
        <w:rPr>
          <w:rFonts w:hint="eastAsia"/>
          <w:color w:val="000000" w:themeColor="text1"/>
          <w:sz w:val="24"/>
          <w:szCs w:val="24"/>
        </w:rPr>
        <w:t>专业基础知识、专业基本能力、分析问题解决问题能力。</w:t>
      </w:r>
      <w:r w:rsidRPr="00D31408">
        <w:rPr>
          <w:color w:val="000000" w:themeColor="text1"/>
          <w:sz w:val="24"/>
          <w:szCs w:val="24"/>
        </w:rPr>
        <w:t>对考生进行知识与能力的综合评价。</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hint="eastAsia"/>
          <w:color w:val="000000" w:themeColor="text1"/>
          <w:sz w:val="24"/>
          <w:szCs w:val="24"/>
        </w:rPr>
        <w:t>考察考生从事本专业相关工作岗位所需的职业能力和职业素养，要求考生解释本专业相关的生活现象、常识；描述本专业相关的工作岗位和最根本的工作职责；描述本专业工作相关的安全常识；简单分析本专业相关工作岗位可能面临的问题并给出解决方法、措施建议等，测试考生与报考专业的职业匹配情况，挖掘考生在专业技术领域的发展潜质。。</w:t>
      </w:r>
    </w:p>
    <w:p w:rsidR="005002F3" w:rsidRPr="00D31408" w:rsidRDefault="005002F3" w:rsidP="005002F3">
      <w:pPr>
        <w:widowControl/>
        <w:spacing w:line="360" w:lineRule="auto"/>
        <w:ind w:firstLineChars="150" w:firstLine="360"/>
        <w:jc w:val="left"/>
        <w:rPr>
          <w:rFonts w:ascii="宋体" w:cs="宋体"/>
          <w:color w:val="000000" w:themeColor="text1"/>
          <w:kern w:val="0"/>
          <w:sz w:val="24"/>
          <w:szCs w:val="24"/>
        </w:rPr>
      </w:pPr>
      <w:r w:rsidRPr="00D31408">
        <w:rPr>
          <w:rFonts w:ascii="宋体" w:hAnsi="宋体" w:cs="宋体" w:hint="eastAsia"/>
          <w:color w:val="000000" w:themeColor="text1"/>
          <w:kern w:val="0"/>
          <w:sz w:val="24"/>
          <w:szCs w:val="24"/>
        </w:rPr>
        <w:t>（一）基础知识：包含与医药专业相关的生活现象和常识，测试考生的基础知识掌握情况及对相关生活现象、常识的理解、分析和判断能力。</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hint="eastAsia"/>
          <w:color w:val="000000" w:themeColor="text1"/>
          <w:kern w:val="0"/>
          <w:sz w:val="24"/>
          <w:szCs w:val="24"/>
        </w:rPr>
        <w:t>主要考查：</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1</w:t>
      </w:r>
      <w:r w:rsidRPr="00D31408">
        <w:rPr>
          <w:rFonts w:ascii="宋体" w:hAnsi="宋体" w:cs="宋体" w:hint="eastAsia"/>
          <w:color w:val="000000" w:themeColor="text1"/>
          <w:kern w:val="0"/>
          <w:sz w:val="24"/>
          <w:szCs w:val="24"/>
        </w:rPr>
        <w:t>．生活中的化学、医药学、微生物学、中药和药品营销基本常识；</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2</w:t>
      </w:r>
      <w:r w:rsidRPr="00D31408">
        <w:rPr>
          <w:rFonts w:ascii="宋体" w:hAnsi="宋体" w:cs="宋体" w:hint="eastAsia"/>
          <w:color w:val="000000" w:themeColor="text1"/>
          <w:kern w:val="0"/>
          <w:sz w:val="24"/>
          <w:szCs w:val="24"/>
        </w:rPr>
        <w:t>．用化学知识解释生活中的常见现象；</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3</w:t>
      </w:r>
      <w:r w:rsidRPr="00D31408">
        <w:rPr>
          <w:rFonts w:ascii="宋体" w:hAnsi="宋体" w:cs="宋体" w:hint="eastAsia"/>
          <w:color w:val="000000" w:themeColor="text1"/>
          <w:kern w:val="0"/>
          <w:sz w:val="24"/>
          <w:szCs w:val="24"/>
        </w:rPr>
        <w:t>．解释医学、药学中的基础化学常识；</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4</w:t>
      </w:r>
      <w:r w:rsidRPr="00D31408">
        <w:rPr>
          <w:rFonts w:ascii="宋体" w:hAnsi="宋体" w:cs="宋体" w:hint="eastAsia"/>
          <w:color w:val="000000" w:themeColor="text1"/>
          <w:kern w:val="0"/>
          <w:sz w:val="24"/>
          <w:szCs w:val="24"/>
        </w:rPr>
        <w:t>．医药卫生的基本要求；</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5</w:t>
      </w:r>
      <w:r w:rsidRPr="00D31408">
        <w:rPr>
          <w:rFonts w:ascii="宋体" w:hAnsi="宋体" w:cs="宋体" w:hint="eastAsia"/>
          <w:color w:val="000000" w:themeColor="text1"/>
          <w:kern w:val="0"/>
          <w:sz w:val="24"/>
          <w:szCs w:val="24"/>
        </w:rPr>
        <w:t>．药品的基本属性；</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 xml:space="preserve">6. </w:t>
      </w:r>
      <w:r w:rsidRPr="00D31408">
        <w:rPr>
          <w:rFonts w:ascii="宋体" w:hAnsi="宋体" w:cs="宋体" w:hint="eastAsia"/>
          <w:color w:val="000000" w:themeColor="text1"/>
          <w:kern w:val="0"/>
          <w:sz w:val="24"/>
          <w:szCs w:val="24"/>
        </w:rPr>
        <w:t>计算机应用常识；</w:t>
      </w:r>
    </w:p>
    <w:p w:rsidR="005002F3" w:rsidRPr="00D31408" w:rsidRDefault="005002F3" w:rsidP="005002F3">
      <w:pPr>
        <w:widowControl/>
        <w:spacing w:line="360" w:lineRule="auto"/>
        <w:ind w:firstLineChars="100" w:firstLine="240"/>
        <w:jc w:val="left"/>
        <w:rPr>
          <w:rFonts w:ascii="宋体" w:cs="宋体"/>
          <w:color w:val="000000" w:themeColor="text1"/>
          <w:kern w:val="0"/>
          <w:sz w:val="24"/>
          <w:szCs w:val="24"/>
        </w:rPr>
      </w:pPr>
      <w:r w:rsidRPr="00D31408">
        <w:rPr>
          <w:rFonts w:ascii="宋体" w:hAnsi="宋体" w:cs="宋体" w:hint="eastAsia"/>
          <w:color w:val="000000" w:themeColor="text1"/>
          <w:kern w:val="0"/>
          <w:sz w:val="24"/>
          <w:szCs w:val="24"/>
        </w:rPr>
        <w:t>（二）专业知识：包含药品研究、生产、使用、储存、分析检验、销售等内容，测试学生的医药专业知识、素养、能力等水平，未来从事医药类工作等所具备的基本职业素质和职业潜质。</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hint="eastAsia"/>
          <w:color w:val="000000" w:themeColor="text1"/>
          <w:kern w:val="0"/>
          <w:sz w:val="24"/>
          <w:szCs w:val="24"/>
        </w:rPr>
        <w:t>主要考查：</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1.</w:t>
      </w:r>
      <w:r w:rsidRPr="00D31408">
        <w:rPr>
          <w:rFonts w:ascii="宋体" w:hAnsi="宋体" w:cs="宋体" w:hint="eastAsia"/>
          <w:color w:val="000000" w:themeColor="text1"/>
          <w:kern w:val="0"/>
          <w:sz w:val="24"/>
          <w:szCs w:val="24"/>
        </w:rPr>
        <w:t>能用化学知识简单解释药品的常见现象；</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s="宋体"/>
          <w:color w:val="000000" w:themeColor="text1"/>
          <w:kern w:val="0"/>
          <w:sz w:val="24"/>
          <w:szCs w:val="24"/>
        </w:rPr>
        <w:t>2.</w:t>
      </w:r>
      <w:r w:rsidRPr="00D31408">
        <w:rPr>
          <w:rFonts w:ascii="宋体" w:hAnsi="宋体" w:cs="宋体" w:hint="eastAsia"/>
          <w:color w:val="000000" w:themeColor="text1"/>
          <w:kern w:val="0"/>
          <w:sz w:val="24"/>
          <w:szCs w:val="24"/>
        </w:rPr>
        <w:t>医药专业的基本知识，常见药品的使用与储存基本条件；</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olor w:val="000000" w:themeColor="text1"/>
          <w:sz w:val="24"/>
          <w:szCs w:val="24"/>
        </w:rPr>
        <w:t>3.</w:t>
      </w:r>
      <w:r w:rsidRPr="00D31408">
        <w:rPr>
          <w:rFonts w:ascii="宋体" w:hAnsi="宋体" w:hint="eastAsia"/>
          <w:color w:val="000000" w:themeColor="text1"/>
          <w:sz w:val="24"/>
          <w:szCs w:val="24"/>
        </w:rPr>
        <w:t>常用药品的作用、</w:t>
      </w:r>
      <w:r w:rsidRPr="00D31408">
        <w:rPr>
          <w:rFonts w:ascii="宋体" w:hAnsi="宋体" w:cs="宋体" w:hint="eastAsia"/>
          <w:color w:val="000000" w:themeColor="text1"/>
          <w:kern w:val="0"/>
          <w:sz w:val="24"/>
          <w:szCs w:val="24"/>
        </w:rPr>
        <w:t>分类、</w:t>
      </w:r>
      <w:r w:rsidRPr="00D31408">
        <w:rPr>
          <w:rFonts w:ascii="宋体" w:hAnsi="宋体" w:hint="eastAsia"/>
          <w:color w:val="000000" w:themeColor="text1"/>
          <w:sz w:val="24"/>
          <w:szCs w:val="24"/>
        </w:rPr>
        <w:t>常用剂型的特点与分类；</w:t>
      </w:r>
    </w:p>
    <w:p w:rsidR="005002F3" w:rsidRPr="00D31408" w:rsidRDefault="005002F3" w:rsidP="005002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s="宋体"/>
          <w:color w:val="000000" w:themeColor="text1"/>
          <w:kern w:val="0"/>
          <w:sz w:val="24"/>
          <w:szCs w:val="24"/>
        </w:rPr>
        <w:t>4.</w:t>
      </w:r>
      <w:r w:rsidRPr="00D31408">
        <w:rPr>
          <w:rFonts w:ascii="宋体" w:hAnsi="宋体" w:cs="宋体" w:hint="eastAsia"/>
          <w:color w:val="000000" w:themeColor="text1"/>
          <w:kern w:val="0"/>
          <w:sz w:val="24"/>
          <w:szCs w:val="24"/>
        </w:rPr>
        <w:t>人体的基础知识；</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s="宋体"/>
          <w:color w:val="000000" w:themeColor="text1"/>
          <w:kern w:val="0"/>
          <w:sz w:val="24"/>
          <w:szCs w:val="24"/>
        </w:rPr>
        <w:lastRenderedPageBreak/>
        <w:t>5.</w:t>
      </w:r>
      <w:r w:rsidRPr="00D31408">
        <w:rPr>
          <w:rFonts w:ascii="宋体" w:hAnsi="宋体" w:cs="宋体" w:hint="eastAsia"/>
          <w:color w:val="000000" w:themeColor="text1"/>
          <w:kern w:val="0"/>
          <w:sz w:val="24"/>
          <w:szCs w:val="24"/>
        </w:rPr>
        <w:t>中药学的基础知识；</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olor w:val="000000" w:themeColor="text1"/>
          <w:sz w:val="24"/>
          <w:szCs w:val="24"/>
        </w:rPr>
        <w:t>6.</w:t>
      </w:r>
      <w:r w:rsidRPr="00D31408">
        <w:rPr>
          <w:rFonts w:ascii="宋体" w:hAnsi="宋体" w:hint="eastAsia"/>
          <w:color w:val="000000" w:themeColor="text1"/>
          <w:sz w:val="24"/>
          <w:szCs w:val="24"/>
        </w:rPr>
        <w:t>药品营销的基础知识和要求；</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olor w:val="000000" w:themeColor="text1"/>
          <w:sz w:val="24"/>
          <w:szCs w:val="24"/>
        </w:rPr>
        <w:t>7.</w:t>
      </w:r>
      <w:r w:rsidRPr="00D31408">
        <w:rPr>
          <w:rFonts w:ascii="宋体" w:hAnsi="宋体" w:hint="eastAsia"/>
          <w:color w:val="000000" w:themeColor="text1"/>
          <w:sz w:val="24"/>
          <w:szCs w:val="24"/>
        </w:rPr>
        <w:t>药学服务的基础知识；</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olor w:val="000000" w:themeColor="text1"/>
          <w:sz w:val="24"/>
          <w:szCs w:val="24"/>
        </w:rPr>
        <w:t>8.</w:t>
      </w:r>
      <w:r w:rsidRPr="00D31408">
        <w:rPr>
          <w:rFonts w:ascii="宋体" w:hAnsi="宋体" w:hint="eastAsia"/>
          <w:color w:val="000000" w:themeColor="text1"/>
          <w:sz w:val="24"/>
          <w:szCs w:val="24"/>
        </w:rPr>
        <w:t>药物分析检验的基本知识和技能；</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olor w:val="000000" w:themeColor="text1"/>
          <w:sz w:val="24"/>
          <w:szCs w:val="24"/>
        </w:rPr>
        <w:t>9.</w:t>
      </w:r>
      <w:r w:rsidRPr="00D31408">
        <w:rPr>
          <w:rFonts w:ascii="宋体" w:hAnsi="宋体" w:hint="eastAsia"/>
          <w:color w:val="000000" w:themeColor="text1"/>
          <w:sz w:val="24"/>
          <w:szCs w:val="24"/>
        </w:rPr>
        <w:t>简单医药实验玻璃仪器的使用方法；</w:t>
      </w:r>
    </w:p>
    <w:p w:rsidR="005002F3" w:rsidRPr="00D31408" w:rsidRDefault="005002F3" w:rsidP="005002F3">
      <w:pPr>
        <w:widowControl/>
        <w:spacing w:line="360" w:lineRule="auto"/>
        <w:ind w:firstLineChars="200" w:firstLine="480"/>
        <w:jc w:val="left"/>
        <w:rPr>
          <w:rFonts w:ascii="宋体"/>
          <w:color w:val="000000" w:themeColor="text1"/>
          <w:sz w:val="24"/>
          <w:szCs w:val="24"/>
        </w:rPr>
      </w:pPr>
      <w:r w:rsidRPr="00D31408">
        <w:rPr>
          <w:rFonts w:ascii="宋体" w:hAnsi="宋体"/>
          <w:color w:val="000000" w:themeColor="text1"/>
          <w:sz w:val="24"/>
          <w:szCs w:val="24"/>
        </w:rPr>
        <w:t>10.</w:t>
      </w:r>
      <w:r w:rsidRPr="00D31408">
        <w:rPr>
          <w:rFonts w:ascii="宋体" w:hAnsi="宋体" w:hint="eastAsia"/>
          <w:color w:val="000000" w:themeColor="text1"/>
          <w:sz w:val="24"/>
          <w:szCs w:val="24"/>
        </w:rPr>
        <w:t>药品安全生产与环保的基础知识；</w:t>
      </w:r>
    </w:p>
    <w:p w:rsidR="005002F3" w:rsidRPr="00D31408" w:rsidRDefault="005002F3" w:rsidP="005002F3">
      <w:pPr>
        <w:widowControl/>
        <w:shd w:val="clear" w:color="auto" w:fill="FFFFFF"/>
        <w:spacing w:line="360" w:lineRule="auto"/>
        <w:rPr>
          <w:rFonts w:ascii="Arial" w:eastAsia="宋体" w:hAnsi="Arial" w:cs="Arial"/>
          <w:b/>
          <w:bCs/>
          <w:color w:val="000000" w:themeColor="text1"/>
          <w:kern w:val="0"/>
          <w:sz w:val="24"/>
          <w:szCs w:val="24"/>
        </w:rPr>
      </w:pPr>
      <w:r w:rsidRPr="00D31408">
        <w:rPr>
          <w:rFonts w:ascii="宋体" w:hAnsi="宋体" w:hint="eastAsia"/>
          <w:color w:val="000000" w:themeColor="text1"/>
          <w:sz w:val="24"/>
          <w:szCs w:val="24"/>
        </w:rPr>
        <w:t xml:space="preserve">    </w:t>
      </w:r>
      <w:r w:rsidRPr="00D31408">
        <w:rPr>
          <w:rFonts w:ascii="宋体" w:hAnsi="宋体"/>
          <w:color w:val="000000" w:themeColor="text1"/>
          <w:sz w:val="24"/>
          <w:szCs w:val="24"/>
        </w:rPr>
        <w:t>11.</w:t>
      </w:r>
      <w:r w:rsidRPr="00D31408">
        <w:rPr>
          <w:rFonts w:ascii="宋体" w:hAnsi="宋体" w:hint="eastAsia"/>
          <w:color w:val="000000" w:themeColor="text1"/>
          <w:sz w:val="24"/>
          <w:szCs w:val="24"/>
        </w:rPr>
        <w:t>医药信息安全知识。</w:t>
      </w:r>
    </w:p>
    <w:p w:rsidR="005002F3" w:rsidRPr="00D31408" w:rsidRDefault="005002F3" w:rsidP="005002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一、考试形式：闭卷。</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二、考题形式：单项选择题（60题，每题5分，共300分）。</w:t>
      </w:r>
    </w:p>
    <w:p w:rsidR="005002F3" w:rsidRPr="00D31408" w:rsidRDefault="005002F3" w:rsidP="005002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1</w:t>
      </w:r>
      <w:r w:rsidRPr="00D31408">
        <w:rPr>
          <w:rFonts w:ascii="宋体" w:hAnsi="宋体" w:hint="eastAsia"/>
          <w:color w:val="000000" w:themeColor="text1"/>
          <w:sz w:val="24"/>
          <w:szCs w:val="24"/>
        </w:rPr>
        <w:t>、以下不属于药品的是（</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、中药饮片</w:t>
      </w:r>
      <w:r w:rsidRPr="00D31408">
        <w:rPr>
          <w:rFonts w:ascii="宋体" w:hAnsi="宋体"/>
          <w:color w:val="000000" w:themeColor="text1"/>
          <w:sz w:val="24"/>
          <w:szCs w:val="24"/>
        </w:rPr>
        <w:t xml:space="preserve">  B</w:t>
      </w:r>
      <w:r w:rsidRPr="00D31408">
        <w:rPr>
          <w:rFonts w:ascii="宋体" w:hAnsi="宋体" w:hint="eastAsia"/>
          <w:color w:val="000000" w:themeColor="text1"/>
          <w:sz w:val="24"/>
          <w:szCs w:val="24"/>
        </w:rPr>
        <w:t>、卫生材料</w:t>
      </w:r>
      <w:r w:rsidRPr="00D31408">
        <w:rPr>
          <w:rFonts w:ascii="宋体" w:hAnsi="宋体"/>
          <w:color w:val="000000" w:themeColor="text1"/>
          <w:sz w:val="24"/>
          <w:szCs w:val="24"/>
        </w:rPr>
        <w:t xml:space="preserve">  C</w:t>
      </w:r>
      <w:r w:rsidRPr="00D31408">
        <w:rPr>
          <w:rFonts w:ascii="宋体" w:hAnsi="宋体" w:hint="eastAsia"/>
          <w:color w:val="000000" w:themeColor="text1"/>
          <w:sz w:val="24"/>
          <w:szCs w:val="24"/>
        </w:rPr>
        <w:t>、血清疫苗</w:t>
      </w:r>
      <w:r w:rsidRPr="00D31408">
        <w:rPr>
          <w:rFonts w:ascii="宋体" w:hAnsi="宋体"/>
          <w:color w:val="000000" w:themeColor="text1"/>
          <w:sz w:val="24"/>
          <w:szCs w:val="24"/>
        </w:rPr>
        <w:t xml:space="preserve">  D</w:t>
      </w:r>
      <w:r w:rsidRPr="00D31408">
        <w:rPr>
          <w:rFonts w:ascii="宋体" w:hAnsi="宋体" w:hint="eastAsia"/>
          <w:color w:val="000000" w:themeColor="text1"/>
          <w:sz w:val="24"/>
          <w:szCs w:val="24"/>
        </w:rPr>
        <w:t>、医院制剂</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2、适用于皮肤破损外伤的消毒制剂是（</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、紫药水</w:t>
      </w:r>
      <w:r w:rsidRPr="00D31408">
        <w:rPr>
          <w:rFonts w:ascii="宋体" w:hAnsi="宋体"/>
          <w:color w:val="000000" w:themeColor="text1"/>
          <w:sz w:val="24"/>
          <w:szCs w:val="24"/>
        </w:rPr>
        <w:t>B</w:t>
      </w:r>
      <w:r w:rsidRPr="00D31408">
        <w:rPr>
          <w:rFonts w:ascii="宋体" w:hAnsi="宋体" w:hint="eastAsia"/>
          <w:color w:val="000000" w:themeColor="text1"/>
          <w:sz w:val="24"/>
          <w:szCs w:val="24"/>
        </w:rPr>
        <w:t>、红药水</w:t>
      </w:r>
      <w:r w:rsidRPr="00D31408">
        <w:rPr>
          <w:rFonts w:ascii="宋体" w:hAnsi="宋体"/>
          <w:color w:val="000000" w:themeColor="text1"/>
          <w:sz w:val="24"/>
          <w:szCs w:val="24"/>
        </w:rPr>
        <w:t>C</w:t>
      </w:r>
      <w:r w:rsidRPr="00D31408">
        <w:rPr>
          <w:rFonts w:ascii="宋体" w:hAnsi="宋体" w:hint="eastAsia"/>
          <w:color w:val="000000" w:themeColor="text1"/>
          <w:sz w:val="24"/>
          <w:szCs w:val="24"/>
        </w:rPr>
        <w:t>、碘伏</w:t>
      </w:r>
      <w:r w:rsidRPr="00D31408">
        <w:rPr>
          <w:rFonts w:ascii="宋体" w:hAnsi="宋体"/>
          <w:color w:val="000000" w:themeColor="text1"/>
          <w:sz w:val="24"/>
          <w:szCs w:val="24"/>
        </w:rPr>
        <w:t>D</w:t>
      </w:r>
      <w:r w:rsidRPr="00D31408">
        <w:rPr>
          <w:rFonts w:ascii="宋体" w:hAnsi="宋体" w:hint="eastAsia"/>
          <w:color w:val="000000" w:themeColor="text1"/>
          <w:sz w:val="24"/>
          <w:szCs w:val="24"/>
        </w:rPr>
        <w:t>、清水</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3、下列不是商家采取打折销售的真正目的的是（    ）。</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给消费者实惠</w:t>
      </w:r>
      <w:r w:rsidRPr="00D31408">
        <w:rPr>
          <w:rFonts w:ascii="宋体" w:hAnsi="宋体"/>
          <w:color w:val="000000" w:themeColor="text1"/>
          <w:sz w:val="24"/>
          <w:szCs w:val="24"/>
        </w:rPr>
        <w:t> B.</w:t>
      </w:r>
      <w:r w:rsidRPr="00D31408">
        <w:rPr>
          <w:rFonts w:ascii="宋体" w:hAnsi="宋体" w:hint="eastAsia"/>
          <w:color w:val="000000" w:themeColor="text1"/>
          <w:sz w:val="24"/>
          <w:szCs w:val="24"/>
        </w:rPr>
        <w:t>扩大销量</w:t>
      </w:r>
      <w:r w:rsidRPr="00D31408">
        <w:rPr>
          <w:rFonts w:ascii="宋体" w:hAnsi="宋体"/>
          <w:color w:val="000000" w:themeColor="text1"/>
          <w:sz w:val="24"/>
          <w:szCs w:val="24"/>
        </w:rPr>
        <w:t> C.</w:t>
      </w:r>
      <w:r w:rsidRPr="00D31408">
        <w:rPr>
          <w:rFonts w:ascii="宋体" w:hAnsi="宋体" w:hint="eastAsia"/>
          <w:color w:val="000000" w:themeColor="text1"/>
          <w:sz w:val="24"/>
          <w:szCs w:val="24"/>
        </w:rPr>
        <w:t>吸引客户</w:t>
      </w:r>
      <w:r w:rsidRPr="00D31408">
        <w:rPr>
          <w:rFonts w:ascii="宋体" w:hAnsi="宋体"/>
          <w:color w:val="000000" w:themeColor="text1"/>
          <w:sz w:val="24"/>
          <w:szCs w:val="24"/>
        </w:rPr>
        <w:t> D.</w:t>
      </w:r>
      <w:r w:rsidRPr="00D31408">
        <w:rPr>
          <w:rFonts w:ascii="宋体" w:hAnsi="宋体" w:hint="eastAsia"/>
          <w:color w:val="000000" w:themeColor="text1"/>
          <w:sz w:val="24"/>
          <w:szCs w:val="24"/>
        </w:rPr>
        <w:t>清理库存</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4、“阿司匹林”是药品的（</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 xml:space="preserve">、商品名  </w:t>
      </w:r>
      <w:r w:rsidRPr="00D31408">
        <w:rPr>
          <w:rFonts w:ascii="宋体" w:hAnsi="宋体"/>
          <w:color w:val="000000" w:themeColor="text1"/>
          <w:sz w:val="24"/>
          <w:szCs w:val="24"/>
        </w:rPr>
        <w:t>B</w:t>
      </w:r>
      <w:r w:rsidRPr="00D31408">
        <w:rPr>
          <w:rFonts w:ascii="宋体" w:hAnsi="宋体" w:hint="eastAsia"/>
          <w:color w:val="000000" w:themeColor="text1"/>
          <w:sz w:val="24"/>
          <w:szCs w:val="24"/>
        </w:rPr>
        <w:t xml:space="preserve">、通用名  </w:t>
      </w:r>
      <w:r w:rsidRPr="00D31408">
        <w:rPr>
          <w:rFonts w:ascii="宋体" w:hAnsi="宋体"/>
          <w:color w:val="000000" w:themeColor="text1"/>
          <w:sz w:val="24"/>
          <w:szCs w:val="24"/>
        </w:rPr>
        <w:t>C</w:t>
      </w:r>
      <w:r w:rsidRPr="00D31408">
        <w:rPr>
          <w:rFonts w:ascii="宋体" w:hAnsi="宋体" w:hint="eastAsia"/>
          <w:color w:val="000000" w:themeColor="text1"/>
          <w:sz w:val="24"/>
          <w:szCs w:val="24"/>
        </w:rPr>
        <w:t xml:space="preserve">、化学名  </w:t>
      </w:r>
      <w:r w:rsidRPr="00D31408">
        <w:rPr>
          <w:rFonts w:ascii="宋体" w:hAnsi="宋体"/>
          <w:color w:val="000000" w:themeColor="text1"/>
          <w:sz w:val="24"/>
          <w:szCs w:val="24"/>
        </w:rPr>
        <w:t>D</w:t>
      </w:r>
      <w:r w:rsidRPr="00D31408">
        <w:rPr>
          <w:rFonts w:ascii="宋体" w:hAnsi="宋体" w:hint="eastAsia"/>
          <w:color w:val="000000" w:themeColor="text1"/>
          <w:sz w:val="24"/>
          <w:szCs w:val="24"/>
        </w:rPr>
        <w:t>、曾用名</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2</w:t>
      </w:r>
      <w:r w:rsidRPr="00D31408">
        <w:rPr>
          <w:rFonts w:ascii="宋体" w:hAnsi="宋体" w:hint="eastAsia"/>
          <w:color w:val="000000" w:themeColor="text1"/>
          <w:sz w:val="24"/>
          <w:szCs w:val="24"/>
        </w:rPr>
        <w:t>、下列哪项不是非处方药的常用剂型（</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 xml:space="preserve">、片剂  </w:t>
      </w:r>
      <w:r w:rsidRPr="00D31408">
        <w:rPr>
          <w:rFonts w:ascii="宋体" w:hAnsi="宋体"/>
          <w:color w:val="000000" w:themeColor="text1"/>
          <w:sz w:val="24"/>
          <w:szCs w:val="24"/>
        </w:rPr>
        <w:t>B</w:t>
      </w:r>
      <w:r w:rsidRPr="00D31408">
        <w:rPr>
          <w:rFonts w:ascii="宋体" w:hAnsi="宋体" w:hint="eastAsia"/>
          <w:color w:val="000000" w:themeColor="text1"/>
          <w:sz w:val="24"/>
          <w:szCs w:val="24"/>
        </w:rPr>
        <w:t xml:space="preserve">、胶囊剂  </w:t>
      </w:r>
      <w:r w:rsidRPr="00D31408">
        <w:rPr>
          <w:rFonts w:ascii="宋体" w:hAnsi="宋体"/>
          <w:color w:val="000000" w:themeColor="text1"/>
          <w:sz w:val="24"/>
          <w:szCs w:val="24"/>
        </w:rPr>
        <w:t>C</w:t>
      </w:r>
      <w:r w:rsidRPr="00D31408">
        <w:rPr>
          <w:rFonts w:ascii="宋体" w:hAnsi="宋体" w:hint="eastAsia"/>
          <w:color w:val="000000" w:themeColor="text1"/>
          <w:sz w:val="24"/>
          <w:szCs w:val="24"/>
        </w:rPr>
        <w:t xml:space="preserve">、注射剂  </w:t>
      </w:r>
      <w:r w:rsidRPr="00D31408">
        <w:rPr>
          <w:rFonts w:ascii="宋体" w:hAnsi="宋体"/>
          <w:color w:val="000000" w:themeColor="text1"/>
          <w:sz w:val="24"/>
          <w:szCs w:val="24"/>
        </w:rPr>
        <w:t>D</w:t>
      </w:r>
      <w:r w:rsidRPr="00D31408">
        <w:rPr>
          <w:rFonts w:ascii="宋体" w:hAnsi="宋体" w:hint="eastAsia"/>
          <w:color w:val="000000" w:themeColor="text1"/>
          <w:sz w:val="24"/>
          <w:szCs w:val="24"/>
        </w:rPr>
        <w:t>、乳膏剂</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5.以产地命名的中药是（  ）</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A. 人参    B.牛膝   C. 川贝母   D.红花</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6.中药具有五味，酸味能收、能涩，即具有收敛、固涩的作用。因此以下哪味中药具有涩肠止泻的作用。（   ）</w:t>
      </w:r>
    </w:p>
    <w:p w:rsidR="005002F3" w:rsidRPr="00D31408" w:rsidRDefault="005002F3" w:rsidP="005002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A.甘草     B.石榴皮    C. 党参   D. 苦杏仁</w:t>
      </w:r>
    </w:p>
    <w:p w:rsidR="00CB26AD" w:rsidRPr="005002F3" w:rsidRDefault="00CB26AD"/>
    <w:sectPr w:rsidR="00CB26AD" w:rsidRPr="005002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6AD" w:rsidRDefault="00CB26AD" w:rsidP="005002F3">
      <w:r>
        <w:separator/>
      </w:r>
    </w:p>
  </w:endnote>
  <w:endnote w:type="continuationSeparator" w:id="1">
    <w:p w:rsidR="00CB26AD" w:rsidRDefault="00CB26AD" w:rsidP="005002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6AD" w:rsidRDefault="00CB26AD" w:rsidP="005002F3">
      <w:r>
        <w:separator/>
      </w:r>
    </w:p>
  </w:footnote>
  <w:footnote w:type="continuationSeparator" w:id="1">
    <w:p w:rsidR="00CB26AD" w:rsidRDefault="00CB26AD" w:rsidP="005002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02F3"/>
    <w:rsid w:val="005002F3"/>
    <w:rsid w:val="00CB2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2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02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02F3"/>
    <w:rPr>
      <w:sz w:val="18"/>
      <w:szCs w:val="18"/>
    </w:rPr>
  </w:style>
  <w:style w:type="paragraph" w:styleId="a4">
    <w:name w:val="footer"/>
    <w:basedOn w:val="a"/>
    <w:link w:val="Char0"/>
    <w:uiPriority w:val="99"/>
    <w:semiHidden/>
    <w:unhideWhenUsed/>
    <w:rsid w:val="005002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02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451</Words>
  <Characters>2573</Characters>
  <Application>Microsoft Office Word</Application>
  <DocSecurity>0</DocSecurity>
  <Lines>21</Lines>
  <Paragraphs>6</Paragraphs>
  <ScaleCrop>false</ScaleCrop>
  <Company>Lenovo</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2019-03-17T01:37:00Z</dcterms:created>
  <dcterms:modified xsi:type="dcterms:W3CDTF">2019-03-17T01:37:00Z</dcterms:modified>
</cp:coreProperties>
</file>