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29" w:rsidRPr="00AC7529" w:rsidRDefault="00511BAB" w:rsidP="00AC7529">
      <w:pPr>
        <w:jc w:val="left"/>
        <w:rPr>
          <w:rFonts w:ascii="黑体" w:eastAsia="黑体" w:hAnsi="黑体" w:hint="eastAsia"/>
          <w:sz w:val="32"/>
          <w:szCs w:val="32"/>
        </w:rPr>
      </w:pPr>
      <w:r w:rsidRPr="00AC7529">
        <w:rPr>
          <w:rFonts w:ascii="黑体" w:eastAsia="黑体" w:hAnsi="黑体" w:hint="eastAsia"/>
          <w:sz w:val="32"/>
          <w:szCs w:val="32"/>
        </w:rPr>
        <w:t>附件2：</w:t>
      </w:r>
    </w:p>
    <w:p w:rsidR="00AC7529" w:rsidRDefault="00511BAB" w:rsidP="00AC752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C7529">
        <w:rPr>
          <w:rFonts w:ascii="方正小标宋简体" w:eastAsia="方正小标宋简体" w:hint="eastAsia"/>
          <w:sz w:val="44"/>
          <w:szCs w:val="44"/>
        </w:rPr>
        <w:t>北京邮电大学自考平台</w:t>
      </w:r>
    </w:p>
    <w:p w:rsidR="00EA7378" w:rsidRPr="00AC7529" w:rsidRDefault="00511BAB" w:rsidP="00AC752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C7529">
        <w:rPr>
          <w:rFonts w:ascii="方正小标宋简体" w:eastAsia="方正小标宋简体" w:hint="eastAsia"/>
          <w:sz w:val="44"/>
          <w:szCs w:val="44"/>
        </w:rPr>
        <w:t>关于“</w:t>
      </w:r>
      <w:r w:rsidR="00E772F2" w:rsidRPr="00AC7529">
        <w:rPr>
          <w:rFonts w:ascii="方正小标宋简体" w:eastAsia="方正小标宋简体" w:hint="eastAsia"/>
          <w:sz w:val="44"/>
          <w:szCs w:val="44"/>
        </w:rPr>
        <w:t>非笔试及实践类课程</w:t>
      </w:r>
      <w:r w:rsidR="00913BD7" w:rsidRPr="00AC7529">
        <w:rPr>
          <w:rFonts w:ascii="方正小标宋简体" w:eastAsia="方正小标宋简体" w:hint="eastAsia"/>
          <w:sz w:val="44"/>
          <w:szCs w:val="44"/>
        </w:rPr>
        <w:t>缴费</w:t>
      </w:r>
      <w:r w:rsidRPr="00AC7529">
        <w:rPr>
          <w:rFonts w:ascii="方正小标宋简体" w:eastAsia="方正小标宋简体" w:hint="eastAsia"/>
          <w:sz w:val="44"/>
          <w:szCs w:val="44"/>
        </w:rPr>
        <w:t>”的操作说明</w:t>
      </w:r>
    </w:p>
    <w:p w:rsidR="005916E5" w:rsidRPr="00511BAB" w:rsidRDefault="005916E5" w:rsidP="00045CE8">
      <w:pPr>
        <w:jc w:val="center"/>
        <w:rPr>
          <w:color w:val="FF0000"/>
          <w:sz w:val="36"/>
          <w:szCs w:val="36"/>
        </w:rPr>
      </w:pPr>
    </w:p>
    <w:p w:rsidR="00C21C43" w:rsidRPr="00AC7529" w:rsidRDefault="0048518D" w:rsidP="00C21C43">
      <w:pPr>
        <w:ind w:firstLineChars="196" w:firstLine="627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重要提示：</w:t>
      </w:r>
      <w:proofErr w:type="gramStart"/>
      <w:r w:rsidR="00C21C43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请已在</w:t>
      </w:r>
      <w:proofErr w:type="gramEnd"/>
      <w:r w:rsidR="00C21C43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北京自学考试“非笔试及实践类课程”报考课程的考生，于2019年9月16日14</w:t>
      </w:r>
      <w:r w:rsidR="00A625E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时</w:t>
      </w:r>
      <w:r w:rsidR="00C21C43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后登录本系统缴费，在此之前账号还未开通，不能登录。缴费日期为</w:t>
      </w:r>
      <w:r w:rsidR="00C21C43" w:rsidRPr="00AC7529">
        <w:rPr>
          <w:rFonts w:ascii="仿宋" w:eastAsia="仿宋" w:hAnsi="仿宋"/>
          <w:color w:val="000000" w:themeColor="text1"/>
          <w:sz w:val="32"/>
          <w:szCs w:val="32"/>
        </w:rPr>
        <w:t>201</w:t>
      </w:r>
      <w:r w:rsidR="00C21C43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C21C43" w:rsidRPr="00AC752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21C43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9月16日14</w:t>
      </w:r>
      <w:r w:rsidR="00A625E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时</w:t>
      </w:r>
      <w:r w:rsidR="00C21C43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至9月19日17</w:t>
      </w:r>
      <w:r w:rsidR="00A625E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时</w:t>
      </w:r>
      <w:r w:rsidR="00C21C43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，逾期不予办理。</w:t>
      </w:r>
    </w:p>
    <w:p w:rsidR="0000531E" w:rsidRPr="00AC7529" w:rsidRDefault="0000531E" w:rsidP="00AC752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1、进入</w:t>
      </w:r>
      <w:proofErr w:type="gramStart"/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北邮自</w:t>
      </w:r>
      <w:proofErr w:type="gramEnd"/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考平台</w:t>
      </w:r>
      <w:hyperlink r:id="rId7" w:history="1">
        <w:r w:rsidRPr="00AC7529">
          <w:rPr>
            <w:rStyle w:val="a3"/>
            <w:rFonts w:ascii="仿宋" w:eastAsia="仿宋" w:hAnsi="仿宋"/>
            <w:color w:val="000000" w:themeColor="text1"/>
            <w:sz w:val="32"/>
            <w:szCs w:val="32"/>
          </w:rPr>
          <w:t>http://www.buptict.cn/org/zikao/index</w:t>
        </w:r>
      </w:hyperlink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，点击右上角“登录”，登录账号和密码均为考生个人“准考证号”，请勿重新注册，登录成功后</w:t>
      </w:r>
      <w:r w:rsidR="00E17A9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可</w:t>
      </w:r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自行修改个人密码（缴费过的考生可用原有账号和密码登录）；</w:t>
      </w:r>
    </w:p>
    <w:p w:rsidR="00045CE8" w:rsidRPr="00AC7529" w:rsidRDefault="003E1AC0" w:rsidP="003E1AC0">
      <w:pPr>
        <w:pStyle w:val="a5"/>
        <w:ind w:left="72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5759450" cy="668116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C8" w:rsidRPr="00AC7529" w:rsidRDefault="0000531E" w:rsidP="00AC7529">
      <w:pPr>
        <w:ind w:firstLineChars="200" w:firstLine="640"/>
        <w:rPr>
          <w:rFonts w:ascii="仿宋" w:eastAsia="仿宋" w:hAnsi="仿宋"/>
          <w:noProof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17292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26E3B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登录后，点击右上角准考证号，选择“个人中心”</w:t>
      </w:r>
      <w:r w:rsidR="008A1416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进入课程空间</w:t>
      </w:r>
      <w:r w:rsidR="005916E5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F26E3B" w:rsidRPr="00AC7529" w:rsidRDefault="00F26E3B" w:rsidP="00217292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5759450" cy="93899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7F" w:rsidRPr="00AC7529" w:rsidRDefault="0000531E" w:rsidP="00AC752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3</w:t>
      </w:r>
      <w:r w:rsidR="00C02FC8" w:rsidRPr="00AC7529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、</w:t>
      </w:r>
      <w:r w:rsidR="003E1AC0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点击左侧“我的订单”栏目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，支付信息为本次报名所有课程的总和，需统一缴费，不能分课程门数单缴</w:t>
      </w:r>
      <w:r w:rsidR="0079197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。支付前请先确认</w:t>
      </w:r>
      <w:r w:rsidR="0079197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订单金额，每门课程收费</w:t>
      </w:r>
      <w:r w:rsidR="0079197F" w:rsidRPr="00AC7529">
        <w:rPr>
          <w:rFonts w:ascii="仿宋" w:eastAsia="仿宋" w:hAnsi="仿宋"/>
          <w:color w:val="000000" w:themeColor="text1"/>
          <w:sz w:val="32"/>
          <w:szCs w:val="32"/>
        </w:rPr>
        <w:t>80</w:t>
      </w:r>
      <w:r w:rsidR="0079197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元，如支付金额与所报课程总门数不符，或对支付订单有疑问，请与</w:t>
      </w:r>
      <w:proofErr w:type="gramStart"/>
      <w:r w:rsidR="0079197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北邮自</w:t>
      </w:r>
      <w:proofErr w:type="gramEnd"/>
      <w:r w:rsidR="0079197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考办联系，确认无误后再进行支付；</w:t>
      </w:r>
    </w:p>
    <w:p w:rsidR="003E1AC0" w:rsidRPr="00AC7529" w:rsidRDefault="003E1AC0" w:rsidP="00217292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2257425" cy="2619375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C0" w:rsidRPr="00AC7529" w:rsidRDefault="00A37036" w:rsidP="00AC752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79197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、订单</w:t>
      </w:r>
      <w:r w:rsidR="005916E5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页面显示的</w:t>
      </w:r>
      <w:r w:rsidR="002A3636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价格</w:t>
      </w:r>
      <w:r w:rsidR="005916E5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A02102" w:rsidRPr="00AC7529">
        <w:rPr>
          <w:rFonts w:ascii="仿宋" w:eastAsia="仿宋" w:hAnsi="仿宋" w:hint="eastAsia"/>
          <w:b/>
          <w:color w:val="000000" w:themeColor="text1"/>
          <w:sz w:val="32"/>
          <w:szCs w:val="32"/>
        </w:rPr>
        <w:t>已在201</w:t>
      </w:r>
      <w:r w:rsidR="000C3B81" w:rsidRPr="00AC7529">
        <w:rPr>
          <w:rFonts w:ascii="仿宋" w:eastAsia="仿宋" w:hAnsi="仿宋" w:hint="eastAsia"/>
          <w:b/>
          <w:color w:val="000000" w:themeColor="text1"/>
          <w:sz w:val="32"/>
          <w:szCs w:val="32"/>
        </w:rPr>
        <w:t>9</w:t>
      </w:r>
      <w:r w:rsidR="00A02102" w:rsidRPr="00AC7529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7C40EC" w:rsidRPr="00AC7529">
        <w:rPr>
          <w:rFonts w:ascii="仿宋" w:eastAsia="仿宋" w:hAnsi="仿宋" w:hint="eastAsia"/>
          <w:b/>
          <w:color w:val="000000" w:themeColor="text1"/>
          <w:sz w:val="32"/>
          <w:szCs w:val="32"/>
        </w:rPr>
        <w:t>9</w:t>
      </w:r>
      <w:r w:rsidR="00A02102" w:rsidRPr="00AC7529">
        <w:rPr>
          <w:rFonts w:ascii="仿宋" w:eastAsia="仿宋" w:hAnsi="仿宋" w:hint="eastAsia"/>
          <w:b/>
          <w:color w:val="000000" w:themeColor="text1"/>
          <w:sz w:val="32"/>
          <w:szCs w:val="32"/>
        </w:rPr>
        <w:t>月11-14日报考北京自学考试非笔试及实践类课程门数总额，</w:t>
      </w:r>
      <w:r w:rsidR="00165354" w:rsidRPr="00AC7529">
        <w:rPr>
          <w:rFonts w:ascii="仿宋" w:eastAsia="仿宋" w:hAnsi="仿宋" w:hint="eastAsia"/>
          <w:b/>
          <w:color w:val="000000" w:themeColor="text1"/>
          <w:sz w:val="32"/>
          <w:szCs w:val="32"/>
        </w:rPr>
        <w:t>例如</w:t>
      </w:r>
      <w:r w:rsidR="00165354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计算机网络（独立本科段）</w:t>
      </w:r>
      <w:r w:rsidR="00B439D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专业的</w:t>
      </w:r>
      <w:r w:rsidR="00165354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考生报名《数据结构》、《数据库系统原理》两门实践</w:t>
      </w:r>
      <w:r w:rsidR="00B439D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课程</w:t>
      </w:r>
      <w:r w:rsidR="00165354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考核，则订单显示价格为160元</w:t>
      </w:r>
      <w:r w:rsidR="00B439DF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3E1AC0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点击支付，进</w:t>
      </w:r>
      <w:proofErr w:type="gramStart"/>
      <w:r w:rsidR="003E1AC0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入网银支付</w:t>
      </w:r>
      <w:proofErr w:type="gramEnd"/>
      <w:r w:rsidR="003E1AC0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页面，完成支付</w:t>
      </w:r>
      <w:r w:rsidR="005916E5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3E1AC0" w:rsidRPr="00AC7529" w:rsidRDefault="003E1AC0" w:rsidP="00217292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5759450" cy="1423002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2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7F" w:rsidRDefault="00D34045" w:rsidP="00AC7529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支付过程中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请勿点击“取消”，如点击“取消”则视为放弃此订单，不进行支付。如误操作，请与</w:t>
      </w:r>
      <w:proofErr w:type="gramStart"/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北邮自</w:t>
      </w:r>
      <w:proofErr w:type="gramEnd"/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考办联系；</w:t>
      </w:r>
    </w:p>
    <w:p w:rsidR="00AC7529" w:rsidRPr="00AC7529" w:rsidRDefault="00AC7529" w:rsidP="00AC752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553581" w:rsidRPr="00AC7529" w:rsidRDefault="00A37036" w:rsidP="00AC752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5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、支付完成后，可在“我的订单”中查询支付状态。缴费时间截止后，系统会对未缴费的订单做退单，届时课程空间不再显示未支付的订单信息，即考生放弃本次</w:t>
      </w:r>
      <w:r w:rsidR="00E17A9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“非笔试及实践类课程”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考核；</w:t>
      </w:r>
    </w:p>
    <w:p w:rsidR="00DF48A4" w:rsidRPr="00AC7529" w:rsidRDefault="00A37036" w:rsidP="00AC752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、请考生于</w:t>
      </w:r>
      <w:r w:rsidR="0075410A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2019年</w:t>
      </w:r>
      <w:r w:rsidR="00E17A9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月中旬在北京教育考试院</w:t>
      </w:r>
      <w:r w:rsidR="00584C6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网站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proofErr w:type="gramStart"/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北邮自</w:t>
      </w:r>
      <w:proofErr w:type="gramEnd"/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考平台查询“</w:t>
      </w:r>
      <w:r w:rsidR="00553581" w:rsidRPr="00AC7529">
        <w:rPr>
          <w:rFonts w:ascii="仿宋" w:eastAsia="仿宋" w:hAnsi="仿宋"/>
          <w:color w:val="000000" w:themeColor="text1"/>
          <w:sz w:val="32"/>
          <w:szCs w:val="32"/>
        </w:rPr>
        <w:t>201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9年</w:t>
      </w:r>
      <w:r w:rsidR="00E17A9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下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半年实践考核安排</w:t>
      </w:r>
      <w:r w:rsidR="00E17A99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的通知</w:t>
      </w:r>
      <w:r w:rsidR="00553581" w:rsidRPr="00AC7529">
        <w:rPr>
          <w:rFonts w:ascii="仿宋" w:eastAsia="仿宋" w:hAnsi="仿宋" w:hint="eastAsia"/>
          <w:color w:val="000000" w:themeColor="text1"/>
          <w:sz w:val="32"/>
          <w:szCs w:val="32"/>
        </w:rPr>
        <w:t>”。</w:t>
      </w:r>
    </w:p>
    <w:p w:rsidR="000B0046" w:rsidRPr="00AC7529" w:rsidRDefault="000B0046" w:rsidP="00AC7529">
      <w:pPr>
        <w:pStyle w:val="a8"/>
        <w:shd w:val="clear" w:color="auto" w:fill="FFFFFF"/>
        <w:spacing w:before="0" w:beforeAutospacing="0" w:after="0" w:afterAutospacing="0" w:line="405" w:lineRule="atLeast"/>
        <w:ind w:firstLineChars="200" w:firstLine="640"/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</w:pPr>
      <w:proofErr w:type="gramStart"/>
      <w:r w:rsidRPr="00AC7529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北邮自</w:t>
      </w:r>
      <w:proofErr w:type="gramEnd"/>
      <w:r w:rsidRPr="00AC7529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考办地址及电话：北京市西城区新街口外大街</w:t>
      </w:r>
      <w:r w:rsidRPr="00AC7529"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28</w:t>
      </w:r>
      <w:r w:rsidRPr="00AC7529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号，</w:t>
      </w:r>
      <w:proofErr w:type="gramStart"/>
      <w:r w:rsidRPr="00AC7529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北邮网络</w:t>
      </w:r>
      <w:proofErr w:type="gramEnd"/>
      <w:r w:rsidRPr="00AC7529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教育学院</w:t>
      </w:r>
      <w:r w:rsidRPr="00AC7529"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315</w:t>
      </w:r>
      <w:r w:rsidRPr="00AC7529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室，联系电话：</w:t>
      </w:r>
      <w:r w:rsidRPr="00AC7529"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010</w:t>
      </w:r>
      <w:r w:rsidRPr="00AC7529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—</w:t>
      </w:r>
      <w:r w:rsidRPr="00AC7529"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82056343</w:t>
      </w:r>
      <w:r w:rsidRPr="00AC7529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。</w:t>
      </w:r>
    </w:p>
    <w:sectPr w:rsidR="000B0046" w:rsidRPr="00AC7529" w:rsidSect="00AC7529">
      <w:footerReference w:type="even" r:id="rId12"/>
      <w:footerReference w:type="default" r:id="rId13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C3" w:rsidRDefault="00E760C3" w:rsidP="008A1416">
      <w:r>
        <w:separator/>
      </w:r>
    </w:p>
  </w:endnote>
  <w:endnote w:type="continuationSeparator" w:id="0">
    <w:p w:rsidR="00E760C3" w:rsidRDefault="00E760C3" w:rsidP="008A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7431"/>
      <w:docPartObj>
        <w:docPartGallery w:val="Page Numbers (Bottom of Page)"/>
        <w:docPartUnique/>
      </w:docPartObj>
    </w:sdtPr>
    <w:sdtContent>
      <w:p w:rsidR="00AC7529" w:rsidRDefault="00AC7529" w:rsidP="00AC7529">
        <w:pPr>
          <w:pStyle w:val="a7"/>
          <w:ind w:right="360" w:firstLineChars="150" w:firstLine="270"/>
        </w:pPr>
        <w:r w:rsidRPr="00AC7529">
          <w:rPr>
            <w:rFonts w:asciiTheme="minorEastAsia" w:hAnsiTheme="minorEastAsia"/>
            <w:sz w:val="28"/>
            <w:szCs w:val="28"/>
          </w:rPr>
          <w:fldChar w:fldCharType="begin"/>
        </w:r>
        <w:r w:rsidRPr="00AC752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AC7529">
          <w:rPr>
            <w:rFonts w:asciiTheme="minorEastAsia" w:hAnsiTheme="minorEastAsia"/>
            <w:sz w:val="28"/>
            <w:szCs w:val="28"/>
          </w:rPr>
          <w:fldChar w:fldCharType="separate"/>
        </w:r>
        <w:r w:rsidRPr="00AC752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AC752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C7529" w:rsidRDefault="00AC752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7422"/>
      <w:docPartObj>
        <w:docPartGallery w:val="Page Numbers (Bottom of Page)"/>
        <w:docPartUnique/>
      </w:docPartObj>
    </w:sdtPr>
    <w:sdtContent>
      <w:p w:rsidR="00AC7529" w:rsidRDefault="00AC7529" w:rsidP="00AC7529">
        <w:pPr>
          <w:pStyle w:val="a7"/>
          <w:ind w:right="180"/>
          <w:jc w:val="right"/>
        </w:pPr>
        <w:r w:rsidRPr="00AC7529">
          <w:rPr>
            <w:rFonts w:asciiTheme="minorEastAsia" w:hAnsiTheme="minorEastAsia"/>
            <w:sz w:val="28"/>
            <w:szCs w:val="28"/>
          </w:rPr>
          <w:fldChar w:fldCharType="begin"/>
        </w:r>
        <w:r w:rsidRPr="00AC752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AC7529">
          <w:rPr>
            <w:rFonts w:asciiTheme="minorEastAsia" w:hAnsiTheme="minorEastAsia"/>
            <w:sz w:val="28"/>
            <w:szCs w:val="28"/>
          </w:rPr>
          <w:fldChar w:fldCharType="separate"/>
        </w:r>
        <w:r w:rsidRPr="00AC752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AC752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C7529" w:rsidRDefault="00AC75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C3" w:rsidRDefault="00E760C3" w:rsidP="008A1416">
      <w:r>
        <w:separator/>
      </w:r>
    </w:p>
  </w:footnote>
  <w:footnote w:type="continuationSeparator" w:id="0">
    <w:p w:rsidR="00E760C3" w:rsidRDefault="00E760C3" w:rsidP="008A1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36"/>
    <w:multiLevelType w:val="hybridMultilevel"/>
    <w:tmpl w:val="D0DC3B5A"/>
    <w:lvl w:ilvl="0" w:tplc="C1F213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9022C"/>
    <w:multiLevelType w:val="hybridMultilevel"/>
    <w:tmpl w:val="8A683D8C"/>
    <w:lvl w:ilvl="0" w:tplc="50B23D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CE8"/>
    <w:rsid w:val="0000531E"/>
    <w:rsid w:val="00037CC2"/>
    <w:rsid w:val="00045CE8"/>
    <w:rsid w:val="000553F5"/>
    <w:rsid w:val="0006605A"/>
    <w:rsid w:val="000B0046"/>
    <w:rsid w:val="000B0BE4"/>
    <w:rsid w:val="000C3B81"/>
    <w:rsid w:val="000D7FD3"/>
    <w:rsid w:val="000E094C"/>
    <w:rsid w:val="000F3D27"/>
    <w:rsid w:val="00165354"/>
    <w:rsid w:val="00182BDC"/>
    <w:rsid w:val="001858CD"/>
    <w:rsid w:val="001D4820"/>
    <w:rsid w:val="001E2946"/>
    <w:rsid w:val="00217292"/>
    <w:rsid w:val="00225DB1"/>
    <w:rsid w:val="002A3636"/>
    <w:rsid w:val="00342C1C"/>
    <w:rsid w:val="00351821"/>
    <w:rsid w:val="0036352D"/>
    <w:rsid w:val="00390136"/>
    <w:rsid w:val="003E1AC0"/>
    <w:rsid w:val="00442EB2"/>
    <w:rsid w:val="00466E56"/>
    <w:rsid w:val="004740B0"/>
    <w:rsid w:val="00482B26"/>
    <w:rsid w:val="0048518D"/>
    <w:rsid w:val="004A0DB8"/>
    <w:rsid w:val="00511BAB"/>
    <w:rsid w:val="005308B4"/>
    <w:rsid w:val="00536435"/>
    <w:rsid w:val="00553581"/>
    <w:rsid w:val="005642E2"/>
    <w:rsid w:val="005845A6"/>
    <w:rsid w:val="00584C69"/>
    <w:rsid w:val="005901FB"/>
    <w:rsid w:val="005916E5"/>
    <w:rsid w:val="005A0F84"/>
    <w:rsid w:val="00614161"/>
    <w:rsid w:val="00644D8A"/>
    <w:rsid w:val="00681F8A"/>
    <w:rsid w:val="00693B18"/>
    <w:rsid w:val="006C1615"/>
    <w:rsid w:val="0075410A"/>
    <w:rsid w:val="007734B0"/>
    <w:rsid w:val="0079197F"/>
    <w:rsid w:val="007B60EF"/>
    <w:rsid w:val="007C40EC"/>
    <w:rsid w:val="0082193A"/>
    <w:rsid w:val="00873222"/>
    <w:rsid w:val="008742B4"/>
    <w:rsid w:val="008967F2"/>
    <w:rsid w:val="008A1416"/>
    <w:rsid w:val="008B506B"/>
    <w:rsid w:val="008E1D51"/>
    <w:rsid w:val="008F7EE7"/>
    <w:rsid w:val="00913BD7"/>
    <w:rsid w:val="0092386C"/>
    <w:rsid w:val="009F71B9"/>
    <w:rsid w:val="00A02102"/>
    <w:rsid w:val="00A166FA"/>
    <w:rsid w:val="00A37036"/>
    <w:rsid w:val="00A6243E"/>
    <w:rsid w:val="00A625E9"/>
    <w:rsid w:val="00A80E38"/>
    <w:rsid w:val="00AC7529"/>
    <w:rsid w:val="00B439DF"/>
    <w:rsid w:val="00BF5C21"/>
    <w:rsid w:val="00C0105A"/>
    <w:rsid w:val="00C02FC8"/>
    <w:rsid w:val="00C10817"/>
    <w:rsid w:val="00C21C43"/>
    <w:rsid w:val="00C31EA3"/>
    <w:rsid w:val="00C3715F"/>
    <w:rsid w:val="00CB1259"/>
    <w:rsid w:val="00CF2E6C"/>
    <w:rsid w:val="00D01262"/>
    <w:rsid w:val="00D32250"/>
    <w:rsid w:val="00D34045"/>
    <w:rsid w:val="00D34766"/>
    <w:rsid w:val="00D608B4"/>
    <w:rsid w:val="00D81D7A"/>
    <w:rsid w:val="00D91E65"/>
    <w:rsid w:val="00DD5DCC"/>
    <w:rsid w:val="00DD7064"/>
    <w:rsid w:val="00DF48A4"/>
    <w:rsid w:val="00E02515"/>
    <w:rsid w:val="00E15078"/>
    <w:rsid w:val="00E17A99"/>
    <w:rsid w:val="00E225D6"/>
    <w:rsid w:val="00E26693"/>
    <w:rsid w:val="00E760C3"/>
    <w:rsid w:val="00E769B8"/>
    <w:rsid w:val="00E772F2"/>
    <w:rsid w:val="00E82BC3"/>
    <w:rsid w:val="00EA7378"/>
    <w:rsid w:val="00F24F0A"/>
    <w:rsid w:val="00F26E3B"/>
    <w:rsid w:val="00F3773D"/>
    <w:rsid w:val="00F50B01"/>
    <w:rsid w:val="00F9332B"/>
    <w:rsid w:val="00F96F2F"/>
    <w:rsid w:val="00FE6108"/>
    <w:rsid w:val="00FF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CE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45C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5CE8"/>
    <w:rPr>
      <w:sz w:val="18"/>
      <w:szCs w:val="18"/>
    </w:rPr>
  </w:style>
  <w:style w:type="paragraph" w:styleId="a5">
    <w:name w:val="List Paragraph"/>
    <w:basedOn w:val="a"/>
    <w:uiPriority w:val="34"/>
    <w:qFormat/>
    <w:rsid w:val="00045CE8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8A1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A141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A1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A1416"/>
    <w:rPr>
      <w:sz w:val="18"/>
      <w:szCs w:val="18"/>
    </w:rPr>
  </w:style>
  <w:style w:type="paragraph" w:styleId="a8">
    <w:name w:val="Normal (Web)"/>
    <w:basedOn w:val="a"/>
    <w:uiPriority w:val="99"/>
    <w:unhideWhenUsed/>
    <w:rsid w:val="000B0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uptict.cn/org/zikao/inde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128</Words>
  <Characters>731</Characters>
  <Application>Microsoft Office Word</Application>
  <DocSecurity>0</DocSecurity>
  <Lines>6</Lines>
  <Paragraphs>1</Paragraphs>
  <ScaleCrop>false</ScaleCrop>
  <Company>Lenovo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musong</cp:lastModifiedBy>
  <cp:revision>13</cp:revision>
  <cp:lastPrinted>2018-01-31T07:53:00Z</cp:lastPrinted>
  <dcterms:created xsi:type="dcterms:W3CDTF">2019-06-21T05:45:00Z</dcterms:created>
  <dcterms:modified xsi:type="dcterms:W3CDTF">2019-07-04T06:53:00Z</dcterms:modified>
</cp:coreProperties>
</file>